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1148" w14:textId="6E146854" w:rsidR="003A462C" w:rsidRDefault="005B4BD5" w:rsidP="005B4BD5">
      <w:pPr>
        <w:jc w:val="center"/>
      </w:pPr>
      <w:r>
        <w:rPr>
          <w:noProof/>
          <w:lang w:eastAsia="ja-JP"/>
        </w:rPr>
        <w:drawing>
          <wp:inline distT="0" distB="0" distL="0" distR="0" wp14:anchorId="1FF34877" wp14:editId="532FD113">
            <wp:extent cx="1955800" cy="2171700"/>
            <wp:effectExtent l="0" t="0" r="6350" b="0"/>
            <wp:docPr id="2" name="Picture 2" descr="SchoolLogo"/>
            <wp:cNvGraphicFramePr/>
            <a:graphic xmlns:a="http://schemas.openxmlformats.org/drawingml/2006/main">
              <a:graphicData uri="http://schemas.openxmlformats.org/drawingml/2006/picture">
                <pic:pic xmlns:pic="http://schemas.openxmlformats.org/drawingml/2006/picture">
                  <pic:nvPicPr>
                    <pic:cNvPr id="2" name="Picture 2" descr="School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2171700"/>
                    </a:xfrm>
                    <a:prstGeom prst="rect">
                      <a:avLst/>
                    </a:prstGeom>
                    <a:noFill/>
                    <a:ln>
                      <a:noFill/>
                    </a:ln>
                  </pic:spPr>
                </pic:pic>
              </a:graphicData>
            </a:graphic>
          </wp:inline>
        </w:drawing>
      </w:r>
    </w:p>
    <w:p w14:paraId="739EE2E6" w14:textId="77777777" w:rsidR="003A462C" w:rsidRDefault="003A462C"/>
    <w:p w14:paraId="3173998D" w14:textId="77777777" w:rsidR="003A462C" w:rsidRDefault="003A462C"/>
    <w:p w14:paraId="0128373D" w14:textId="77777777" w:rsidR="003A462C" w:rsidRPr="005B4BD5" w:rsidRDefault="003A462C">
      <w:pPr>
        <w:rPr>
          <w:rFonts w:ascii="Calibri" w:hAnsi="Calibri" w:cs="Calibri"/>
        </w:rPr>
      </w:pPr>
    </w:p>
    <w:p w14:paraId="7EDBE058" w14:textId="77777777" w:rsidR="003A462C" w:rsidRPr="005B4BD5" w:rsidRDefault="003A462C" w:rsidP="00F228F0">
      <w:pPr>
        <w:pStyle w:val="Heading36point"/>
        <w:rPr>
          <w:rFonts w:ascii="Calibri" w:hAnsi="Calibri" w:cs="Calibri"/>
        </w:rPr>
      </w:pPr>
    </w:p>
    <w:p w14:paraId="543A9138" w14:textId="77777777" w:rsidR="003A462C" w:rsidRPr="005B4BD5" w:rsidRDefault="003A462C" w:rsidP="00F228F0">
      <w:pPr>
        <w:pStyle w:val="Heading36point"/>
        <w:rPr>
          <w:rFonts w:ascii="Calibri" w:hAnsi="Calibri" w:cs="Calibri"/>
        </w:rPr>
      </w:pPr>
      <w:r w:rsidRPr="005B4BD5">
        <w:rPr>
          <w:rFonts w:ascii="Calibri" w:hAnsi="Calibri" w:cs="Calibri"/>
        </w:rPr>
        <w:t>Policy on</w:t>
      </w:r>
    </w:p>
    <w:p w14:paraId="65E20375" w14:textId="77777777" w:rsidR="003A462C" w:rsidRPr="005B4BD5" w:rsidRDefault="003A462C" w:rsidP="00F228F0">
      <w:pPr>
        <w:pStyle w:val="Heading36point"/>
        <w:rPr>
          <w:rFonts w:ascii="Calibri" w:hAnsi="Calibri" w:cs="Calibri"/>
        </w:rPr>
      </w:pPr>
      <w:r w:rsidRPr="005B4BD5">
        <w:rPr>
          <w:rFonts w:ascii="Calibri" w:hAnsi="Calibri" w:cs="Calibri"/>
        </w:rPr>
        <w:t>Anti-Bullying</w:t>
      </w:r>
    </w:p>
    <w:p w14:paraId="2AAB91D9" w14:textId="77777777" w:rsidR="003A462C" w:rsidRPr="005B4BD5" w:rsidRDefault="003A462C" w:rsidP="00F228F0">
      <w:pPr>
        <w:pStyle w:val="Heading36point"/>
        <w:rPr>
          <w:rFonts w:ascii="Calibri" w:hAnsi="Calibri" w:cs="Calibri"/>
        </w:rPr>
      </w:pPr>
    </w:p>
    <w:p w14:paraId="1306EC5B" w14:textId="77777777" w:rsidR="00C57A6B" w:rsidRPr="005B4BD5" w:rsidRDefault="00C57A6B">
      <w:pPr>
        <w:pStyle w:val="CoverTitle"/>
        <w:rPr>
          <w:rFonts w:ascii="Calibri" w:hAnsi="Calibri" w:cs="Calibri"/>
        </w:rPr>
      </w:pPr>
    </w:p>
    <w:p w14:paraId="7C55CC9F" w14:textId="77777777" w:rsidR="003A462C" w:rsidRPr="005B4BD5" w:rsidRDefault="003A462C">
      <w:pPr>
        <w:pStyle w:val="CoverTitle"/>
        <w:rPr>
          <w:rFonts w:ascii="Calibri" w:hAnsi="Calibri" w:cs="Calibri"/>
        </w:rPr>
      </w:pPr>
      <w:r w:rsidRPr="005B4BD5">
        <w:rPr>
          <w:rFonts w:ascii="Calibri" w:hAnsi="Calibri" w:cs="Calibri"/>
        </w:rPr>
        <w:t>MUGGINTON C</w:t>
      </w:r>
      <w:r w:rsidR="00722D8D" w:rsidRPr="005B4BD5">
        <w:rPr>
          <w:rFonts w:ascii="Calibri" w:hAnsi="Calibri" w:cs="Calibri"/>
        </w:rPr>
        <w:t>of</w:t>
      </w:r>
      <w:r w:rsidRPr="005B4BD5">
        <w:rPr>
          <w:rFonts w:ascii="Calibri" w:hAnsi="Calibri" w:cs="Calibri"/>
        </w:rPr>
        <w:t xml:space="preserve">E </w:t>
      </w:r>
    </w:p>
    <w:p w14:paraId="0297E135" w14:textId="77777777" w:rsidR="003A462C" w:rsidRPr="005B4BD5" w:rsidRDefault="003A462C">
      <w:pPr>
        <w:pStyle w:val="CoverTitle"/>
        <w:rPr>
          <w:rFonts w:ascii="Calibri" w:hAnsi="Calibri" w:cs="Calibri"/>
        </w:rPr>
      </w:pPr>
      <w:r w:rsidRPr="005B4BD5">
        <w:rPr>
          <w:rFonts w:ascii="Calibri" w:hAnsi="Calibri" w:cs="Calibri"/>
        </w:rPr>
        <w:t>PRIMARY SCHOOL</w:t>
      </w:r>
    </w:p>
    <w:p w14:paraId="17A76208" w14:textId="77777777" w:rsidR="0052422E" w:rsidRPr="005B4BD5" w:rsidRDefault="0052422E" w:rsidP="0052422E">
      <w:pPr>
        <w:rPr>
          <w:rFonts w:ascii="Calibri" w:hAnsi="Calibri" w:cs="Calibri"/>
        </w:rPr>
      </w:pPr>
    </w:p>
    <w:p w14:paraId="0B689418" w14:textId="77777777" w:rsidR="0052422E" w:rsidRPr="005B4BD5" w:rsidRDefault="0052422E" w:rsidP="0052422E">
      <w:pPr>
        <w:rPr>
          <w:rFonts w:ascii="Calibri" w:hAnsi="Calibri" w:cs="Calibri"/>
        </w:rPr>
      </w:pPr>
    </w:p>
    <w:p w14:paraId="46061643" w14:textId="77777777" w:rsidR="0052422E" w:rsidRPr="005B4BD5" w:rsidRDefault="0052422E" w:rsidP="0052422E">
      <w:pPr>
        <w:rPr>
          <w:rFonts w:ascii="Calibri" w:hAnsi="Calibri" w:cs="Calibri"/>
        </w:rPr>
      </w:pPr>
    </w:p>
    <w:p w14:paraId="7290F55C" w14:textId="77777777" w:rsidR="0052422E" w:rsidRPr="005B4BD5" w:rsidRDefault="0052422E" w:rsidP="0052422E">
      <w:pPr>
        <w:rPr>
          <w:rFonts w:ascii="Calibri" w:hAnsi="Calibri"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466"/>
      </w:tblGrid>
      <w:tr w:rsidR="00DC1DE6" w:rsidRPr="005B4BD5" w14:paraId="23F58A26"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3E21AF47" w14:textId="77777777" w:rsidR="00DC1DE6" w:rsidRPr="005B4BD5" w:rsidRDefault="00DC1DE6" w:rsidP="00D16A11">
            <w:pPr>
              <w:rPr>
                <w:rFonts w:ascii="Calibri" w:hAnsi="Calibri" w:cs="Calibri"/>
              </w:rPr>
            </w:pPr>
            <w:r w:rsidRPr="005B4BD5">
              <w:rPr>
                <w:rFonts w:ascii="Calibri" w:hAnsi="Calibri" w:cs="Calibri"/>
              </w:rPr>
              <w:t>Reviewed</w:t>
            </w:r>
          </w:p>
        </w:tc>
        <w:tc>
          <w:tcPr>
            <w:tcW w:w="2466" w:type="dxa"/>
            <w:tcBorders>
              <w:top w:val="single" w:sz="4" w:space="0" w:color="auto"/>
              <w:left w:val="single" w:sz="4" w:space="0" w:color="auto"/>
              <w:bottom w:val="single" w:sz="4" w:space="0" w:color="auto"/>
              <w:right w:val="single" w:sz="4" w:space="0" w:color="auto"/>
            </w:tcBorders>
            <w:vAlign w:val="center"/>
            <w:hideMark/>
          </w:tcPr>
          <w:p w14:paraId="2D4DFD27" w14:textId="57828DC8" w:rsidR="00DC1DE6" w:rsidRPr="005B4BD5" w:rsidRDefault="000C112F" w:rsidP="005B4BD5">
            <w:pPr>
              <w:jc w:val="center"/>
              <w:rPr>
                <w:rFonts w:ascii="Calibri" w:hAnsi="Calibri" w:cs="Calibri"/>
                <w:i/>
              </w:rPr>
            </w:pPr>
            <w:r>
              <w:rPr>
                <w:rFonts w:ascii="Calibri" w:hAnsi="Calibri" w:cs="Calibri"/>
                <w:i/>
              </w:rPr>
              <w:t>September</w:t>
            </w:r>
            <w:r w:rsidR="00ED3D99" w:rsidRPr="005B4BD5">
              <w:rPr>
                <w:rFonts w:ascii="Calibri" w:hAnsi="Calibri" w:cs="Calibri"/>
                <w:i/>
              </w:rPr>
              <w:t xml:space="preserve"> 20</w:t>
            </w:r>
            <w:r w:rsidR="005B4BD5">
              <w:rPr>
                <w:rFonts w:ascii="Calibri" w:hAnsi="Calibri" w:cs="Calibri"/>
                <w:i/>
              </w:rPr>
              <w:t>2</w:t>
            </w:r>
            <w:r>
              <w:rPr>
                <w:rFonts w:ascii="Calibri" w:hAnsi="Calibri" w:cs="Calibri"/>
                <w:i/>
              </w:rPr>
              <w:t>3</w:t>
            </w:r>
          </w:p>
        </w:tc>
      </w:tr>
      <w:tr w:rsidR="00DC1DE6" w:rsidRPr="005B4BD5" w14:paraId="5FA65504"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1DC1AA80" w14:textId="77777777" w:rsidR="00DC1DE6" w:rsidRPr="005B4BD5" w:rsidRDefault="00DC1DE6" w:rsidP="00D16A11">
            <w:pPr>
              <w:rPr>
                <w:rFonts w:ascii="Calibri" w:hAnsi="Calibri" w:cs="Calibri"/>
              </w:rPr>
            </w:pPr>
            <w:r w:rsidRPr="005B4BD5">
              <w:rPr>
                <w:rFonts w:ascii="Calibri" w:hAnsi="Calibri" w:cs="Calibri"/>
              </w:rPr>
              <w:t>HT</w:t>
            </w:r>
          </w:p>
        </w:tc>
        <w:tc>
          <w:tcPr>
            <w:tcW w:w="2466" w:type="dxa"/>
            <w:tcBorders>
              <w:top w:val="single" w:sz="4" w:space="0" w:color="auto"/>
              <w:left w:val="single" w:sz="4" w:space="0" w:color="auto"/>
              <w:bottom w:val="single" w:sz="4" w:space="0" w:color="auto"/>
              <w:right w:val="single" w:sz="4" w:space="0" w:color="auto"/>
            </w:tcBorders>
            <w:vAlign w:val="center"/>
          </w:tcPr>
          <w:p w14:paraId="29B6AA0C" w14:textId="77777777" w:rsidR="00DC1DE6" w:rsidRPr="005B4BD5" w:rsidRDefault="00EA5869" w:rsidP="009D67BE">
            <w:pPr>
              <w:jc w:val="center"/>
              <w:rPr>
                <w:rFonts w:ascii="Calibri" w:hAnsi="Calibri" w:cs="Calibri"/>
              </w:rPr>
            </w:pPr>
            <w:r w:rsidRPr="005B4BD5">
              <w:rPr>
                <w:rFonts w:ascii="Calibri" w:hAnsi="Calibri" w:cs="Calibri"/>
              </w:rPr>
              <w:t xml:space="preserve">J </w:t>
            </w:r>
            <w:r w:rsidR="004D0A17" w:rsidRPr="005B4BD5">
              <w:rPr>
                <w:rFonts w:ascii="Calibri" w:hAnsi="Calibri" w:cs="Calibri"/>
              </w:rPr>
              <w:t>Green</w:t>
            </w:r>
          </w:p>
        </w:tc>
      </w:tr>
      <w:tr w:rsidR="00DC1DE6" w:rsidRPr="005B4BD5" w14:paraId="2F8DE8B0"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0B185F4F" w14:textId="77777777" w:rsidR="00DC1DE6" w:rsidRPr="005B4BD5" w:rsidRDefault="00DC1DE6" w:rsidP="00D16A11">
            <w:pPr>
              <w:rPr>
                <w:rFonts w:ascii="Calibri" w:hAnsi="Calibri" w:cs="Calibri"/>
              </w:rPr>
            </w:pPr>
            <w:r w:rsidRPr="005B4BD5">
              <w:rPr>
                <w:rFonts w:ascii="Calibri" w:hAnsi="Calibri" w:cs="Calibri"/>
              </w:rPr>
              <w:t>CoG</w:t>
            </w:r>
          </w:p>
        </w:tc>
        <w:tc>
          <w:tcPr>
            <w:tcW w:w="2466" w:type="dxa"/>
            <w:tcBorders>
              <w:top w:val="single" w:sz="4" w:space="0" w:color="auto"/>
              <w:left w:val="single" w:sz="4" w:space="0" w:color="auto"/>
              <w:bottom w:val="single" w:sz="4" w:space="0" w:color="auto"/>
              <w:right w:val="single" w:sz="4" w:space="0" w:color="auto"/>
            </w:tcBorders>
            <w:vAlign w:val="center"/>
          </w:tcPr>
          <w:p w14:paraId="410D1FE8" w14:textId="048FE2C6" w:rsidR="00DC1DE6" w:rsidRPr="005B4BD5" w:rsidRDefault="005B4BD5" w:rsidP="009D67BE">
            <w:pPr>
              <w:jc w:val="center"/>
              <w:rPr>
                <w:rFonts w:ascii="Calibri" w:hAnsi="Calibri" w:cs="Calibri"/>
              </w:rPr>
            </w:pPr>
            <w:r>
              <w:rPr>
                <w:rFonts w:ascii="Calibri" w:hAnsi="Calibri" w:cs="Calibri"/>
              </w:rPr>
              <w:t>C Stroud</w:t>
            </w:r>
          </w:p>
        </w:tc>
      </w:tr>
      <w:tr w:rsidR="00DC1DE6" w:rsidRPr="005B4BD5" w14:paraId="697B7DD5"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722486DE" w14:textId="77777777" w:rsidR="00DC1DE6" w:rsidRPr="005B4BD5" w:rsidRDefault="00DC1DE6" w:rsidP="00D16A11">
            <w:pPr>
              <w:rPr>
                <w:rFonts w:ascii="Calibri" w:hAnsi="Calibri" w:cs="Calibri"/>
              </w:rPr>
            </w:pPr>
            <w:r w:rsidRPr="005B4BD5">
              <w:rPr>
                <w:rFonts w:ascii="Calibri" w:hAnsi="Calibri" w:cs="Calibri"/>
              </w:rPr>
              <w:t>Future Review</w:t>
            </w:r>
          </w:p>
        </w:tc>
        <w:tc>
          <w:tcPr>
            <w:tcW w:w="2466" w:type="dxa"/>
            <w:tcBorders>
              <w:top w:val="single" w:sz="4" w:space="0" w:color="auto"/>
              <w:left w:val="single" w:sz="4" w:space="0" w:color="auto"/>
              <w:bottom w:val="single" w:sz="4" w:space="0" w:color="auto"/>
              <w:right w:val="single" w:sz="4" w:space="0" w:color="auto"/>
            </w:tcBorders>
            <w:vAlign w:val="center"/>
          </w:tcPr>
          <w:p w14:paraId="7E56F82B" w14:textId="230BAF6D" w:rsidR="00DC1DE6" w:rsidRPr="005B4BD5" w:rsidRDefault="001D6F4A" w:rsidP="000C112F">
            <w:pPr>
              <w:jc w:val="center"/>
              <w:rPr>
                <w:rFonts w:ascii="Calibri" w:hAnsi="Calibri" w:cs="Calibri"/>
                <w:i/>
                <w:iCs/>
              </w:rPr>
            </w:pPr>
            <w:r w:rsidRPr="005B4BD5">
              <w:rPr>
                <w:rFonts w:ascii="Calibri" w:hAnsi="Calibri" w:cs="Calibri"/>
                <w:i/>
                <w:iCs/>
              </w:rPr>
              <w:t>Autumn 20</w:t>
            </w:r>
            <w:r w:rsidR="00ED3D99" w:rsidRPr="005B4BD5">
              <w:rPr>
                <w:rFonts w:ascii="Calibri" w:hAnsi="Calibri" w:cs="Calibri"/>
                <w:i/>
                <w:iCs/>
              </w:rPr>
              <w:t>2</w:t>
            </w:r>
            <w:r w:rsidR="000C112F">
              <w:rPr>
                <w:rFonts w:ascii="Calibri" w:hAnsi="Calibri" w:cs="Calibri"/>
                <w:i/>
                <w:iCs/>
              </w:rPr>
              <w:t>4</w:t>
            </w:r>
            <w:bookmarkStart w:id="0" w:name="_GoBack"/>
            <w:bookmarkEnd w:id="0"/>
          </w:p>
        </w:tc>
      </w:tr>
    </w:tbl>
    <w:p w14:paraId="41974A17" w14:textId="158D15AD" w:rsidR="006F7446" w:rsidRPr="005B4BD5" w:rsidRDefault="003A462C" w:rsidP="006F7446">
      <w:pPr>
        <w:pStyle w:val="Heading1"/>
        <w:rPr>
          <w:rFonts w:ascii="Calibri" w:hAnsi="Calibri" w:cs="Calibri"/>
        </w:rPr>
      </w:pPr>
      <w:r w:rsidRPr="005B4BD5">
        <w:rPr>
          <w:rFonts w:ascii="Calibri" w:hAnsi="Calibri" w:cs="Calibri"/>
        </w:rPr>
        <w:br w:type="page"/>
      </w:r>
      <w:r w:rsidR="006F7446" w:rsidRPr="005B4BD5">
        <w:rPr>
          <w:rFonts w:ascii="Calibri" w:hAnsi="Calibri" w:cs="Calibri"/>
        </w:rPr>
        <w:lastRenderedPageBreak/>
        <w:t>Mugginton C</w:t>
      </w:r>
      <w:r w:rsidR="005B4BD5">
        <w:rPr>
          <w:rFonts w:ascii="Calibri" w:hAnsi="Calibri" w:cs="Calibri"/>
        </w:rPr>
        <w:t xml:space="preserve">hurch </w:t>
      </w:r>
      <w:r w:rsidR="006F7446" w:rsidRPr="005B4BD5">
        <w:rPr>
          <w:rFonts w:ascii="Calibri" w:hAnsi="Calibri" w:cs="Calibri"/>
        </w:rPr>
        <w:t>of</w:t>
      </w:r>
      <w:r w:rsidR="005B4BD5">
        <w:rPr>
          <w:rFonts w:ascii="Calibri" w:hAnsi="Calibri" w:cs="Calibri"/>
        </w:rPr>
        <w:t xml:space="preserve"> </w:t>
      </w:r>
      <w:r w:rsidR="006F7446" w:rsidRPr="005B4BD5">
        <w:rPr>
          <w:rFonts w:ascii="Calibri" w:hAnsi="Calibri" w:cs="Calibri"/>
        </w:rPr>
        <w:t>E</w:t>
      </w:r>
      <w:r w:rsidR="005B4BD5">
        <w:rPr>
          <w:rFonts w:ascii="Calibri" w:hAnsi="Calibri" w:cs="Calibri"/>
        </w:rPr>
        <w:t>ngland</w:t>
      </w:r>
      <w:r w:rsidR="006F7446" w:rsidRPr="005B4BD5">
        <w:rPr>
          <w:rFonts w:ascii="Calibri" w:hAnsi="Calibri" w:cs="Calibri"/>
        </w:rPr>
        <w:t xml:space="preserve"> Primary School </w:t>
      </w:r>
    </w:p>
    <w:p w14:paraId="64023BE8" w14:textId="77777777" w:rsidR="006F7446" w:rsidRPr="005B4BD5" w:rsidRDefault="006F7446" w:rsidP="006F7446">
      <w:pPr>
        <w:pStyle w:val="Heading1"/>
        <w:rPr>
          <w:rFonts w:ascii="Calibri" w:hAnsi="Calibri" w:cs="Calibri"/>
        </w:rPr>
      </w:pPr>
      <w:r w:rsidRPr="005B4BD5">
        <w:rPr>
          <w:rFonts w:ascii="Calibri" w:hAnsi="Calibri" w:cs="Calibri"/>
        </w:rPr>
        <w:t xml:space="preserve">Anti-Bullying Policy </w:t>
      </w:r>
    </w:p>
    <w:p w14:paraId="3D496E20" w14:textId="73D974C8" w:rsidR="00041B10" w:rsidRPr="005B4BD5" w:rsidRDefault="00041B10" w:rsidP="00041B10">
      <w:pPr>
        <w:rPr>
          <w:rFonts w:ascii="Calibri" w:hAnsi="Calibri" w:cs="Calibri"/>
        </w:rPr>
      </w:pPr>
    </w:p>
    <w:p w14:paraId="451287AF" w14:textId="77777777" w:rsidR="00FB145E" w:rsidRPr="005B4BD5" w:rsidRDefault="00041B10" w:rsidP="00041B10">
      <w:pPr>
        <w:rPr>
          <w:rFonts w:ascii="Calibri" w:hAnsi="Calibri" w:cs="Calibri"/>
        </w:rPr>
      </w:pPr>
      <w:r w:rsidRPr="005B4BD5">
        <w:rPr>
          <w:rFonts w:ascii="Calibri" w:hAnsi="Calibri" w:cs="Calibri"/>
        </w:rPr>
        <w:t>This policy has been written in accordance with the Christian ethos of our school, our recognition of British values, an awareness of our position in the Global community and taking account of all current Safeguarding and Child Protection guidance</w:t>
      </w:r>
    </w:p>
    <w:p w14:paraId="72EC180B" w14:textId="67EF6078" w:rsidR="003A462C" w:rsidRPr="005B4BD5" w:rsidRDefault="003A462C" w:rsidP="00BB68C3">
      <w:pPr>
        <w:pStyle w:val="MPSPolList2aLev1"/>
        <w:rPr>
          <w:rFonts w:ascii="Calibri" w:hAnsi="Calibri" w:cs="Calibri"/>
        </w:rPr>
      </w:pPr>
      <w:r w:rsidRPr="005B4BD5">
        <w:rPr>
          <w:rFonts w:ascii="Calibri" w:hAnsi="Calibri" w:cs="Calibri"/>
        </w:rPr>
        <w:t xml:space="preserve">Introduction </w:t>
      </w:r>
      <w:r w:rsidR="005B4BD5">
        <w:rPr>
          <w:rFonts w:ascii="Calibri" w:hAnsi="Calibri" w:cs="Calibri"/>
        </w:rPr>
        <w:t>and definitions</w:t>
      </w:r>
    </w:p>
    <w:p w14:paraId="003F584A" w14:textId="2C64B74F" w:rsidR="005B4BD5" w:rsidRDefault="003A462C" w:rsidP="005B4BD5">
      <w:pPr>
        <w:pStyle w:val="MPSPolList2aLev2"/>
        <w:rPr>
          <w:rFonts w:ascii="Calibri" w:hAnsi="Calibri" w:cs="Calibri"/>
        </w:rPr>
      </w:pPr>
      <w:r w:rsidRPr="005B4BD5">
        <w:rPr>
          <w:rFonts w:ascii="Calibri" w:hAnsi="Calibri" w:cs="Calibri"/>
        </w:rPr>
        <w:t>Bullying is action taken by one or more children with the deliberate intention of hurting another child, either physically or emotionally</w:t>
      </w:r>
      <w:r w:rsidR="00C71EBA" w:rsidRPr="005B4BD5">
        <w:rPr>
          <w:rFonts w:ascii="Calibri" w:hAnsi="Calibri" w:cs="Calibri"/>
        </w:rPr>
        <w:t xml:space="preserve"> –</w:t>
      </w:r>
      <w:r w:rsidRPr="005B4BD5">
        <w:rPr>
          <w:rFonts w:ascii="Calibri" w:hAnsi="Calibri" w:cs="Calibri"/>
        </w:rPr>
        <w:t xml:space="preserve"> </w:t>
      </w:r>
      <w:r w:rsidR="00C71EBA" w:rsidRPr="005B4BD5">
        <w:rPr>
          <w:rFonts w:ascii="Calibri" w:hAnsi="Calibri" w:cs="Calibri"/>
        </w:rPr>
        <w:t>this can include racist bullying, sexual bullying or cyber-bullying.</w:t>
      </w:r>
    </w:p>
    <w:p w14:paraId="2ED91C41" w14:textId="77777777" w:rsidR="005B4BD5" w:rsidRDefault="005B4BD5" w:rsidP="005B4BD5">
      <w:pPr>
        <w:pStyle w:val="MPSPolList2aLev2"/>
        <w:numPr>
          <w:ilvl w:val="0"/>
          <w:numId w:val="0"/>
        </w:numPr>
        <w:ind w:left="680"/>
        <w:rPr>
          <w:rFonts w:ascii="Calibri" w:hAnsi="Calibri" w:cs="Calibri"/>
        </w:rPr>
      </w:pPr>
    </w:p>
    <w:p w14:paraId="71AF20C8" w14:textId="77777777" w:rsidR="005B4BD5" w:rsidRDefault="005B4BD5" w:rsidP="005B4BD5">
      <w:pPr>
        <w:spacing w:before="0" w:after="160" w:line="259" w:lineRule="auto"/>
        <w:jc w:val="left"/>
        <w:rPr>
          <w:rFonts w:ascii="Calibri" w:eastAsia="Yu Mincho" w:hAnsi="Calibri" w:cs="Times New Roman"/>
          <w:color w:val="auto"/>
          <w:szCs w:val="22"/>
          <w:lang w:eastAsia="ja-JP"/>
        </w:rPr>
      </w:pPr>
      <w:r>
        <w:rPr>
          <w:rFonts w:ascii="Calibri" w:eastAsia="Yu Mincho" w:hAnsi="Calibri" w:cs="Times New Roman"/>
          <w:color w:val="auto"/>
          <w:szCs w:val="22"/>
          <w:lang w:eastAsia="ja-JP"/>
        </w:rPr>
        <w:t>The National Society for the Prevention of Cruelty to Children defines bullying as:</w:t>
      </w:r>
    </w:p>
    <w:p w14:paraId="66DAB4D0" w14:textId="480E5AB3" w:rsidR="005B4BD5" w:rsidRPr="005B4BD5" w:rsidRDefault="005B4BD5" w:rsidP="005B4BD5">
      <w:pPr>
        <w:spacing w:before="0" w:after="160" w:line="259" w:lineRule="auto"/>
        <w:rPr>
          <w:rFonts w:ascii="Calibri" w:eastAsia="Yu Mincho" w:hAnsi="Calibri" w:cs="Times New Roman"/>
          <w:i/>
          <w:color w:val="auto"/>
          <w:szCs w:val="22"/>
          <w:lang w:eastAsia="ja-JP"/>
        </w:rPr>
      </w:pPr>
      <w:r>
        <w:rPr>
          <w:rFonts w:ascii="Calibri" w:eastAsia="Yu Mincho" w:hAnsi="Calibri" w:cs="Times New Roman"/>
          <w:i/>
          <w:color w:val="auto"/>
          <w:szCs w:val="22"/>
          <w:lang w:eastAsia="ja-JP"/>
        </w:rPr>
        <w:t>‘</w:t>
      </w:r>
      <w:r w:rsidRPr="005B4BD5">
        <w:rPr>
          <w:rFonts w:ascii="Calibri" w:eastAsia="Yu Mincho" w:hAnsi="Calibri" w:cs="Times New Roman"/>
          <w:i/>
          <w:color w:val="auto"/>
          <w:szCs w:val="22"/>
          <w:lang w:eastAsia="ja-JP"/>
        </w:rPr>
        <w:t>Bullying is behaviour that hurts someone else. It includes name calling, hitting, pushing, spreading rumours, threatening or undermining someone. It can happen anywhere – at school, at home or online. It's usually repeated over a long period of time and can hurt a child both physically and emotionally.</w:t>
      </w:r>
      <w:r>
        <w:rPr>
          <w:rFonts w:ascii="Calibri" w:eastAsia="Yu Mincho" w:hAnsi="Calibri" w:cs="Times New Roman"/>
          <w:i/>
          <w:color w:val="auto"/>
          <w:szCs w:val="22"/>
          <w:lang w:eastAsia="ja-JP"/>
        </w:rPr>
        <w:t>’</w:t>
      </w:r>
    </w:p>
    <w:p w14:paraId="6F578E0A" w14:textId="77777777" w:rsidR="005B4BD5" w:rsidRPr="005B4BD5" w:rsidRDefault="005B4BD5" w:rsidP="005B4BD5">
      <w:pPr>
        <w:spacing w:before="0" w:after="160" w:line="259" w:lineRule="auto"/>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Bullying can take different forms. It could include:</w:t>
      </w:r>
    </w:p>
    <w:p w14:paraId="0CF106DA"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physical bullying: hitting, slapping or pushing someone</w:t>
      </w:r>
    </w:p>
    <w:p w14:paraId="15A09E5B"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verbal bullying: name calling, gossiping or threatening someone</w:t>
      </w:r>
    </w:p>
    <w:p w14:paraId="4DE7D5A3"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non-verbal abuse: hand signs or text messages</w:t>
      </w:r>
    </w:p>
    <w:p w14:paraId="51FB9A1E"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emotional abuse: threatening, intimidating or humiliating someone</w:t>
      </w:r>
    </w:p>
    <w:p w14:paraId="3C544AD0"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exclusion: ignoring or isolating someone</w:t>
      </w:r>
    </w:p>
    <w:p w14:paraId="08C6E635"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undermining, constant criticism or spreading rumours</w:t>
      </w:r>
    </w:p>
    <w:p w14:paraId="517A2E29"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controlling or manipulating someone</w:t>
      </w:r>
    </w:p>
    <w:p w14:paraId="5749A97E" w14:textId="77777777" w:rsidR="005B4BD5" w:rsidRPr="005B4BD5" w:rsidRDefault="005B4BD5" w:rsidP="005B4BD5">
      <w:pPr>
        <w:numPr>
          <w:ilvl w:val="0"/>
          <w:numId w:val="21"/>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making silent, hoax or abusive calls</w:t>
      </w:r>
    </w:p>
    <w:p w14:paraId="3FF8355E" w14:textId="77777777" w:rsidR="005B4BD5" w:rsidRPr="005B4BD5" w:rsidRDefault="005B4BD5" w:rsidP="005B4BD5">
      <w:pPr>
        <w:spacing w:before="0" w:after="160" w:line="259" w:lineRule="auto"/>
        <w:ind w:left="720"/>
        <w:contextualSpacing/>
        <w:jc w:val="left"/>
        <w:rPr>
          <w:rFonts w:ascii="Calibri" w:eastAsia="Yu Mincho" w:hAnsi="Calibri" w:cs="Times New Roman"/>
          <w:color w:val="auto"/>
          <w:szCs w:val="22"/>
          <w:lang w:eastAsia="ja-JP"/>
        </w:rPr>
      </w:pPr>
    </w:p>
    <w:p w14:paraId="302434E3" w14:textId="77777777" w:rsidR="005B4BD5" w:rsidRPr="005B4BD5" w:rsidRDefault="005B4BD5" w:rsidP="005B4BD5">
      <w:p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The following types of bullying are also hate crime:</w:t>
      </w:r>
    </w:p>
    <w:p w14:paraId="780DA4DB" w14:textId="77777777" w:rsidR="005B4BD5" w:rsidRPr="005B4BD5" w:rsidRDefault="005B4BD5" w:rsidP="005B4BD5">
      <w:pPr>
        <w:spacing w:before="0" w:after="160" w:line="259" w:lineRule="auto"/>
        <w:contextualSpacing/>
        <w:jc w:val="left"/>
        <w:rPr>
          <w:rFonts w:ascii="Calibri" w:eastAsia="Yu Mincho" w:hAnsi="Calibri" w:cs="Times New Roman"/>
          <w:color w:val="auto"/>
          <w:szCs w:val="22"/>
          <w:lang w:eastAsia="ja-JP"/>
        </w:rPr>
      </w:pPr>
    </w:p>
    <w:p w14:paraId="3E7A4ED5" w14:textId="77777777" w:rsidR="005B4BD5" w:rsidRPr="005B4BD5" w:rsidRDefault="005B4BD5" w:rsidP="005B4BD5">
      <w:pPr>
        <w:numPr>
          <w:ilvl w:val="0"/>
          <w:numId w:val="22"/>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racial, sexual, transphobic or homophobic bullying</w:t>
      </w:r>
    </w:p>
    <w:p w14:paraId="587C6530" w14:textId="0E936873" w:rsidR="005B4BD5" w:rsidRPr="005B4BD5" w:rsidRDefault="005B4BD5" w:rsidP="005B4BD5">
      <w:pPr>
        <w:numPr>
          <w:ilvl w:val="0"/>
          <w:numId w:val="22"/>
        </w:numPr>
        <w:spacing w:before="0" w:after="160" w:line="259" w:lineRule="auto"/>
        <w:contextualSpacing/>
        <w:jc w:val="left"/>
        <w:rPr>
          <w:rFonts w:ascii="Calibri" w:eastAsia="Yu Mincho" w:hAnsi="Calibri" w:cs="Times New Roman"/>
          <w:color w:val="auto"/>
          <w:szCs w:val="22"/>
          <w:lang w:eastAsia="ja-JP"/>
        </w:rPr>
      </w:pPr>
      <w:r w:rsidRPr="005B4BD5">
        <w:rPr>
          <w:rFonts w:ascii="Calibri" w:eastAsia="Yu Mincho" w:hAnsi="Calibri" w:cs="Times New Roman"/>
          <w:color w:val="auto"/>
          <w:szCs w:val="22"/>
          <w:lang w:eastAsia="ja-JP"/>
        </w:rPr>
        <w:t>bullying someone because they have a disability.</w:t>
      </w:r>
    </w:p>
    <w:p w14:paraId="09618779" w14:textId="77777777" w:rsidR="003A462C" w:rsidRPr="005B4BD5" w:rsidRDefault="003A462C" w:rsidP="00BB68C3">
      <w:pPr>
        <w:pStyle w:val="MPSPolList2aLev1"/>
        <w:rPr>
          <w:rFonts w:ascii="Calibri" w:hAnsi="Calibri" w:cs="Calibri"/>
        </w:rPr>
      </w:pPr>
      <w:r w:rsidRPr="005B4BD5">
        <w:rPr>
          <w:rFonts w:ascii="Calibri" w:hAnsi="Calibri" w:cs="Calibri"/>
        </w:rPr>
        <w:t xml:space="preserve">Aims and objectives </w:t>
      </w:r>
    </w:p>
    <w:p w14:paraId="7D96E24D" w14:textId="6DE2D07A" w:rsidR="003A462C" w:rsidRPr="005B4BD5" w:rsidRDefault="00A6793F" w:rsidP="00BB68C3">
      <w:pPr>
        <w:pStyle w:val="MPSPolList2aLev2"/>
        <w:rPr>
          <w:rFonts w:ascii="Calibri" w:hAnsi="Calibri" w:cs="Calibri"/>
        </w:rPr>
      </w:pPr>
      <w:r w:rsidRPr="005B4BD5">
        <w:rPr>
          <w:rFonts w:ascii="Calibri" w:hAnsi="Calibri" w:cs="Calibri"/>
        </w:rPr>
        <w:t xml:space="preserve">In line </w:t>
      </w:r>
      <w:r w:rsidR="00E67C0B">
        <w:rPr>
          <w:rFonts w:ascii="Calibri" w:hAnsi="Calibri" w:cs="Calibri"/>
        </w:rPr>
        <w:t xml:space="preserve">with the Christian ethos of our </w:t>
      </w:r>
      <w:r w:rsidRPr="005B4BD5">
        <w:rPr>
          <w:rFonts w:ascii="Calibri" w:hAnsi="Calibri" w:cs="Calibri"/>
        </w:rPr>
        <w:t>school, b</w:t>
      </w:r>
      <w:r w:rsidR="003A462C" w:rsidRPr="005B4BD5">
        <w:rPr>
          <w:rFonts w:ascii="Calibri" w:hAnsi="Calibri" w:cs="Calibri"/>
        </w:rPr>
        <w:t xml:space="preserve">ullying is </w:t>
      </w:r>
      <w:r w:rsidRPr="005B4BD5">
        <w:rPr>
          <w:rFonts w:ascii="Calibri" w:hAnsi="Calibri" w:cs="Calibri"/>
        </w:rPr>
        <w:t xml:space="preserve">regarded as </w:t>
      </w:r>
      <w:r w:rsidR="003A462C" w:rsidRPr="005B4BD5">
        <w:rPr>
          <w:rFonts w:ascii="Calibri" w:hAnsi="Calibri" w:cs="Calibri"/>
        </w:rPr>
        <w:t>wrong and damages individual children</w:t>
      </w:r>
      <w:r w:rsidR="00BB68C3" w:rsidRPr="005B4BD5">
        <w:rPr>
          <w:rFonts w:ascii="Calibri" w:hAnsi="Calibri" w:cs="Calibri"/>
        </w:rPr>
        <w:t xml:space="preserve">. </w:t>
      </w:r>
      <w:r w:rsidR="00E67C0B">
        <w:rPr>
          <w:rFonts w:ascii="Calibri" w:hAnsi="Calibri" w:cs="Calibri"/>
        </w:rPr>
        <w:t>We believe every child has unqiue, intrinsic value regardless of their background.</w:t>
      </w:r>
      <w:r w:rsidR="00BB68C3" w:rsidRPr="005B4BD5">
        <w:rPr>
          <w:rFonts w:ascii="Calibri" w:hAnsi="Calibri" w:cs="Calibri"/>
        </w:rPr>
        <w:t xml:space="preserve"> </w:t>
      </w:r>
      <w:r w:rsidR="003A462C" w:rsidRPr="005B4BD5">
        <w:rPr>
          <w:rFonts w:ascii="Calibri" w:hAnsi="Calibri" w:cs="Calibri"/>
        </w:rPr>
        <w:t xml:space="preserve">We </w:t>
      </w:r>
      <w:r w:rsidR="00E67C0B">
        <w:rPr>
          <w:rFonts w:ascii="Calibri" w:hAnsi="Calibri" w:cs="Calibri"/>
        </w:rPr>
        <w:t>d</w:t>
      </w:r>
      <w:r w:rsidR="003A462C" w:rsidRPr="005B4BD5">
        <w:rPr>
          <w:rFonts w:ascii="Calibri" w:hAnsi="Calibri" w:cs="Calibri"/>
        </w:rPr>
        <w:t xml:space="preserve">o all we can to prevent </w:t>
      </w:r>
      <w:r w:rsidR="00E67C0B">
        <w:rPr>
          <w:rFonts w:ascii="Calibri" w:hAnsi="Calibri" w:cs="Calibri"/>
        </w:rPr>
        <w:t>bullying</w:t>
      </w:r>
      <w:r w:rsidR="003A462C" w:rsidRPr="005B4BD5">
        <w:rPr>
          <w:rFonts w:ascii="Calibri" w:hAnsi="Calibri" w:cs="Calibri"/>
        </w:rPr>
        <w:t xml:space="preserve"> by developing a school ethos in which bullying is regarded as unacceptable. </w:t>
      </w:r>
    </w:p>
    <w:p w14:paraId="2074B0C4"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We aim, as a school, to produce a safe and secure environment where all can learn without anxiety. </w:t>
      </w:r>
    </w:p>
    <w:p w14:paraId="37AE0E5E"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This policy aims to produce a consistent school response to any bullying incidents that may occur. </w:t>
      </w:r>
    </w:p>
    <w:p w14:paraId="2B6A0AB6"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We aim to make all those connected with the school aware of our opposition to bullying, and we make clear each person’s responsibilities with regard to the eradication of bullying in our school. </w:t>
      </w:r>
    </w:p>
    <w:p w14:paraId="1E29A470" w14:textId="77777777" w:rsidR="003A462C" w:rsidRPr="005B4BD5" w:rsidRDefault="003A462C" w:rsidP="00BB68C3">
      <w:pPr>
        <w:pStyle w:val="MPSPolList2aLev1"/>
        <w:rPr>
          <w:rFonts w:ascii="Calibri" w:hAnsi="Calibri" w:cs="Calibri"/>
        </w:rPr>
      </w:pPr>
      <w:r w:rsidRPr="005B4BD5">
        <w:rPr>
          <w:rFonts w:ascii="Calibri" w:hAnsi="Calibri" w:cs="Calibri"/>
        </w:rPr>
        <w:t xml:space="preserve">The role of </w:t>
      </w:r>
      <w:r w:rsidR="009D67BE" w:rsidRPr="005B4BD5">
        <w:rPr>
          <w:rFonts w:ascii="Calibri" w:hAnsi="Calibri" w:cs="Calibri"/>
        </w:rPr>
        <w:t>Governors</w:t>
      </w:r>
      <w:r w:rsidRPr="005B4BD5">
        <w:rPr>
          <w:rFonts w:ascii="Calibri" w:hAnsi="Calibri" w:cs="Calibri"/>
        </w:rPr>
        <w:t xml:space="preserve"> </w:t>
      </w:r>
    </w:p>
    <w:p w14:paraId="3E9618A1"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supports the </w:t>
      </w:r>
      <w:r w:rsidR="006F7446" w:rsidRPr="005B4BD5">
        <w:rPr>
          <w:rFonts w:ascii="Calibri" w:hAnsi="Calibri" w:cs="Calibri"/>
        </w:rPr>
        <w:t>Headteacher</w:t>
      </w:r>
      <w:r w:rsidRPr="005B4BD5">
        <w:rPr>
          <w:rFonts w:ascii="Calibri" w:hAnsi="Calibri" w:cs="Calibri"/>
        </w:rPr>
        <w:t xml:space="preserve"> in all attempts </w:t>
      </w:r>
      <w:smartTag w:uri="urn:schemas-microsoft-com:office:smarttags" w:element="PersonName">
        <w:r w:rsidRPr="005B4BD5">
          <w:rPr>
            <w:rFonts w:ascii="Calibri" w:hAnsi="Calibri" w:cs="Calibri"/>
          </w:rPr>
          <w:t>to</w:t>
        </w:r>
      </w:smartTag>
      <w:r w:rsidRPr="005B4BD5">
        <w:rPr>
          <w:rFonts w:ascii="Calibri" w:hAnsi="Calibri" w:cs="Calibri"/>
        </w:rPr>
        <w:t xml:space="preserve"> eliminate bullying from our school</w:t>
      </w:r>
      <w:r w:rsidR="009D67BE" w:rsidRPr="005B4BD5">
        <w:rPr>
          <w:rFonts w:ascii="Calibri" w:hAnsi="Calibri" w:cs="Calibri"/>
        </w:rPr>
        <w:t xml:space="preserve">.  </w:t>
      </w:r>
      <w:r w:rsidRPr="005B4BD5">
        <w:rPr>
          <w:rFonts w:ascii="Calibri" w:hAnsi="Calibri" w:cs="Calibri"/>
        </w:rPr>
        <w:t xml:space="preserve">This policy statement makes it very clear that 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does not allow bullying </w:t>
      </w:r>
      <w:smartTag w:uri="urn:schemas-microsoft-com:office:smarttags" w:element="PersonName">
        <w:r w:rsidRPr="005B4BD5">
          <w:rPr>
            <w:rFonts w:ascii="Calibri" w:hAnsi="Calibri" w:cs="Calibri"/>
          </w:rPr>
          <w:t>to</w:t>
        </w:r>
      </w:smartTag>
      <w:r w:rsidRPr="005B4BD5">
        <w:rPr>
          <w:rFonts w:ascii="Calibri" w:hAnsi="Calibri" w:cs="Calibri"/>
        </w:rPr>
        <w:t xml:space="preserve"> take place in our school, and that any incidents of bullying that do occur are taken </w:t>
      </w:r>
      <w:r w:rsidRPr="005B4BD5">
        <w:rPr>
          <w:rFonts w:ascii="Calibri" w:hAnsi="Calibri" w:cs="Calibri"/>
        </w:rPr>
        <w:lastRenderedPageBreak/>
        <w:t xml:space="preserve">very seriously and dealt with appropriately. </w:t>
      </w:r>
    </w:p>
    <w:p w14:paraId="1F3BBE51"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monitors the incidents of bullying that occur, and reviews the effectiveness of the school policy regularly</w:t>
      </w:r>
      <w:r w:rsidR="009D67BE" w:rsidRPr="005B4BD5">
        <w:rPr>
          <w:rFonts w:ascii="Calibri" w:hAnsi="Calibri" w:cs="Calibri"/>
        </w:rPr>
        <w:t xml:space="preserve">.  </w:t>
      </w:r>
      <w:r w:rsidRPr="005B4BD5">
        <w:rPr>
          <w:rFonts w:ascii="Calibri" w:hAnsi="Calibri" w:cs="Calibri"/>
        </w:rPr>
        <w:t xml:space="preserve">The </w:t>
      </w:r>
      <w:r w:rsidR="006F7446" w:rsidRPr="005B4BD5">
        <w:rPr>
          <w:rFonts w:ascii="Calibri" w:hAnsi="Calibri" w:cs="Calibri"/>
        </w:rPr>
        <w:t>Governor</w:t>
      </w:r>
      <w:r w:rsidRPr="005B4BD5">
        <w:rPr>
          <w:rFonts w:ascii="Calibri" w:hAnsi="Calibri" w:cs="Calibri"/>
        </w:rPr>
        <w:t xml:space="preserve">s require the </w:t>
      </w:r>
      <w:r w:rsidR="006F7446" w:rsidRPr="005B4BD5">
        <w:rPr>
          <w:rFonts w:ascii="Calibri" w:hAnsi="Calibri" w:cs="Calibri"/>
        </w:rPr>
        <w:t>Headteacher</w:t>
      </w:r>
      <w:r w:rsidRPr="005B4BD5">
        <w:rPr>
          <w:rFonts w:ascii="Calibri" w:hAnsi="Calibri" w:cs="Calibri"/>
        </w:rPr>
        <w:t xml:space="preserve"> to keep accurate records of all incidents of bullying and to report to the </w:t>
      </w:r>
      <w:r w:rsidR="006F7446" w:rsidRPr="005B4BD5">
        <w:rPr>
          <w:rFonts w:ascii="Calibri" w:hAnsi="Calibri" w:cs="Calibri"/>
        </w:rPr>
        <w:t>Governor</w:t>
      </w:r>
      <w:r w:rsidRPr="005B4BD5">
        <w:rPr>
          <w:rFonts w:ascii="Calibri" w:hAnsi="Calibri" w:cs="Calibri"/>
        </w:rPr>
        <w:t xml:space="preserve">s on request about the effectiveness of school anti-bullying strategies. </w:t>
      </w:r>
    </w:p>
    <w:p w14:paraId="5200FD7F"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responds within ten days to any request from a parent to investigate incidents of bullying</w:t>
      </w:r>
      <w:r w:rsidR="009D67BE" w:rsidRPr="005B4BD5">
        <w:rPr>
          <w:rFonts w:ascii="Calibri" w:hAnsi="Calibri" w:cs="Calibri"/>
        </w:rPr>
        <w:t xml:space="preserve">.  </w:t>
      </w:r>
      <w:r w:rsidRPr="005B4BD5">
        <w:rPr>
          <w:rFonts w:ascii="Calibri" w:hAnsi="Calibri" w:cs="Calibri"/>
        </w:rPr>
        <w:t xml:space="preserve">In all cases, 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notifies the </w:t>
      </w:r>
      <w:r w:rsidR="006F7446" w:rsidRPr="005B4BD5">
        <w:rPr>
          <w:rFonts w:ascii="Calibri" w:hAnsi="Calibri" w:cs="Calibri"/>
        </w:rPr>
        <w:t>Headteacher</w:t>
      </w:r>
      <w:r w:rsidRPr="005B4BD5">
        <w:rPr>
          <w:rFonts w:ascii="Calibri" w:hAnsi="Calibri" w:cs="Calibri"/>
        </w:rPr>
        <w:t xml:space="preserve"> and asks her to conduct an investigation into the case and to report back to a representative of 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w:t>
      </w:r>
    </w:p>
    <w:p w14:paraId="0B09C356" w14:textId="77777777" w:rsidR="003A462C" w:rsidRPr="005B4BD5" w:rsidRDefault="003A462C" w:rsidP="00BB68C3">
      <w:pPr>
        <w:pStyle w:val="MPSPolList2aLev1"/>
        <w:rPr>
          <w:rFonts w:ascii="Calibri" w:hAnsi="Calibri" w:cs="Calibri"/>
        </w:rPr>
      </w:pPr>
      <w:r w:rsidRPr="005B4BD5">
        <w:rPr>
          <w:rFonts w:ascii="Calibri" w:hAnsi="Calibri" w:cs="Calibri"/>
        </w:rPr>
        <w:t xml:space="preserve">The role of the </w:t>
      </w:r>
      <w:r w:rsidR="006F7446" w:rsidRPr="005B4BD5">
        <w:rPr>
          <w:rFonts w:ascii="Calibri" w:hAnsi="Calibri" w:cs="Calibri"/>
        </w:rPr>
        <w:t>Headteacher</w:t>
      </w:r>
      <w:r w:rsidRPr="005B4BD5">
        <w:rPr>
          <w:rFonts w:ascii="Calibri" w:hAnsi="Calibri" w:cs="Calibri"/>
        </w:rPr>
        <w:t xml:space="preserve"> </w:t>
      </w:r>
    </w:p>
    <w:p w14:paraId="109777B0"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It is the responsibility of the </w:t>
      </w:r>
      <w:r w:rsidR="006F7446" w:rsidRPr="005B4BD5">
        <w:rPr>
          <w:rFonts w:ascii="Calibri" w:hAnsi="Calibri" w:cs="Calibri"/>
        </w:rPr>
        <w:t>Headteacher</w:t>
      </w:r>
      <w:r w:rsidRPr="005B4BD5">
        <w:rPr>
          <w:rFonts w:ascii="Calibri" w:hAnsi="Calibri" w:cs="Calibri"/>
        </w:rPr>
        <w:t xml:space="preserve"> to implement the school anti-bullying strategy and to ensure that all staff (both teaching and non-teaching) are aware of the school policy and know how to deal with incidents of bullying</w:t>
      </w:r>
      <w:r w:rsidR="006F7446" w:rsidRPr="005B4BD5">
        <w:rPr>
          <w:rFonts w:ascii="Calibri" w:hAnsi="Calibri" w:cs="Calibri"/>
        </w:rPr>
        <w:t xml:space="preserve">.  </w:t>
      </w:r>
      <w:r w:rsidRPr="005B4BD5">
        <w:rPr>
          <w:rFonts w:ascii="Calibri" w:hAnsi="Calibri" w:cs="Calibri"/>
        </w:rPr>
        <w:t xml:space="preserve">The </w:t>
      </w:r>
      <w:r w:rsidR="006F7446" w:rsidRPr="005B4BD5">
        <w:rPr>
          <w:rFonts w:ascii="Calibri" w:hAnsi="Calibri" w:cs="Calibri"/>
        </w:rPr>
        <w:t>Headteacher</w:t>
      </w:r>
      <w:r w:rsidRPr="005B4BD5">
        <w:rPr>
          <w:rFonts w:ascii="Calibri" w:hAnsi="Calibri" w:cs="Calibri"/>
        </w:rPr>
        <w:t xml:space="preserve"> reports to the </w:t>
      </w:r>
      <w:r w:rsidR="009D67BE" w:rsidRPr="005B4BD5">
        <w:rPr>
          <w:rFonts w:ascii="Calibri" w:hAnsi="Calibri" w:cs="Calibri"/>
        </w:rPr>
        <w:t>Governing</w:t>
      </w:r>
      <w:r w:rsidRPr="005B4BD5">
        <w:rPr>
          <w:rFonts w:ascii="Calibri" w:hAnsi="Calibri" w:cs="Calibri"/>
        </w:rPr>
        <w:t xml:space="preserve"> </w:t>
      </w:r>
      <w:r w:rsidR="009D67BE" w:rsidRPr="005B4BD5">
        <w:rPr>
          <w:rFonts w:ascii="Calibri" w:hAnsi="Calibri" w:cs="Calibri"/>
        </w:rPr>
        <w:t>Body</w:t>
      </w:r>
      <w:r w:rsidRPr="005B4BD5">
        <w:rPr>
          <w:rFonts w:ascii="Calibri" w:hAnsi="Calibri" w:cs="Calibri"/>
        </w:rPr>
        <w:t xml:space="preserve"> about the effectiveness of the anti</w:t>
      </w:r>
      <w:r w:rsidR="009D67BE" w:rsidRPr="005B4BD5">
        <w:rPr>
          <w:rFonts w:ascii="Calibri" w:hAnsi="Calibri" w:cs="Calibri"/>
        </w:rPr>
        <w:t>-</w:t>
      </w:r>
      <w:r w:rsidRPr="005B4BD5">
        <w:rPr>
          <w:rFonts w:ascii="Calibri" w:hAnsi="Calibri" w:cs="Calibri"/>
        </w:rPr>
        <w:t xml:space="preserve">bullying policy </w:t>
      </w:r>
      <w:r w:rsidR="00F8553C" w:rsidRPr="005B4BD5">
        <w:rPr>
          <w:rFonts w:ascii="Calibri" w:hAnsi="Calibri" w:cs="Calibri"/>
        </w:rPr>
        <w:t>and the number of instances of bullying in the termly Headteacher’s report to the FGB.</w:t>
      </w:r>
      <w:r w:rsidRPr="005B4BD5">
        <w:rPr>
          <w:rFonts w:ascii="Calibri" w:hAnsi="Calibri" w:cs="Calibri"/>
        </w:rPr>
        <w:t xml:space="preserve"> </w:t>
      </w:r>
    </w:p>
    <w:p w14:paraId="1DD74C51"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6F7446" w:rsidRPr="005B4BD5">
        <w:rPr>
          <w:rFonts w:ascii="Calibri" w:hAnsi="Calibri" w:cs="Calibri"/>
        </w:rPr>
        <w:t>Headteacher</w:t>
      </w:r>
      <w:r w:rsidRPr="005B4BD5">
        <w:rPr>
          <w:rFonts w:ascii="Calibri" w:hAnsi="Calibri" w:cs="Calibri"/>
        </w:rPr>
        <w:t xml:space="preserve"> ensures that all children know that bullying is wrong, and that it is unacceptable behaviour in this school</w:t>
      </w:r>
      <w:r w:rsidR="00BB68C3" w:rsidRPr="005B4BD5">
        <w:rPr>
          <w:rFonts w:ascii="Calibri" w:hAnsi="Calibri" w:cs="Calibri"/>
        </w:rPr>
        <w:t xml:space="preserve">.  </w:t>
      </w:r>
      <w:r w:rsidRPr="005B4BD5">
        <w:rPr>
          <w:rFonts w:ascii="Calibri" w:hAnsi="Calibri" w:cs="Calibri"/>
        </w:rPr>
        <w:t xml:space="preserve">The </w:t>
      </w:r>
      <w:r w:rsidR="006F7446" w:rsidRPr="005B4BD5">
        <w:rPr>
          <w:rFonts w:ascii="Calibri" w:hAnsi="Calibri" w:cs="Calibri"/>
        </w:rPr>
        <w:t>Headteacher</w:t>
      </w:r>
      <w:r w:rsidRPr="005B4BD5">
        <w:rPr>
          <w:rFonts w:ascii="Calibri" w:hAnsi="Calibri" w:cs="Calibri"/>
        </w:rPr>
        <w:t xml:space="preserve"> draws the attention of children to this fact at suitable moments</w:t>
      </w:r>
      <w:r w:rsidR="00BB68C3" w:rsidRPr="005B4BD5">
        <w:rPr>
          <w:rFonts w:ascii="Calibri" w:hAnsi="Calibri" w:cs="Calibri"/>
        </w:rPr>
        <w:t xml:space="preserve">.  </w:t>
      </w:r>
      <w:r w:rsidRPr="005B4BD5">
        <w:rPr>
          <w:rFonts w:ascii="Calibri" w:hAnsi="Calibri" w:cs="Calibri"/>
        </w:rPr>
        <w:t xml:space="preserve">For example, if an incident occurs, the </w:t>
      </w:r>
      <w:r w:rsidR="006F7446" w:rsidRPr="005B4BD5">
        <w:rPr>
          <w:rFonts w:ascii="Calibri" w:hAnsi="Calibri" w:cs="Calibri"/>
        </w:rPr>
        <w:t>Headteacher</w:t>
      </w:r>
      <w:r w:rsidRPr="005B4BD5">
        <w:rPr>
          <w:rFonts w:ascii="Calibri" w:hAnsi="Calibri" w:cs="Calibri"/>
        </w:rPr>
        <w:t xml:space="preserve"> may decide to use </w:t>
      </w:r>
      <w:r w:rsidR="00DB1A52" w:rsidRPr="005B4BD5">
        <w:rPr>
          <w:rFonts w:ascii="Calibri" w:hAnsi="Calibri" w:cs="Calibri"/>
        </w:rPr>
        <w:t>collective worship or team time</w:t>
      </w:r>
      <w:r w:rsidRPr="005B4BD5">
        <w:rPr>
          <w:rFonts w:ascii="Calibri" w:hAnsi="Calibri" w:cs="Calibri"/>
        </w:rPr>
        <w:t xml:space="preserve"> as a forum in which to discuss with other children why this behaviour was wrong, and </w:t>
      </w:r>
      <w:r w:rsidR="00DB1A52" w:rsidRPr="005B4BD5">
        <w:rPr>
          <w:rFonts w:ascii="Calibri" w:hAnsi="Calibri" w:cs="Calibri"/>
        </w:rPr>
        <w:t xml:space="preserve">possible </w:t>
      </w:r>
      <w:r w:rsidR="00BB68C3" w:rsidRPr="005B4BD5">
        <w:rPr>
          <w:rFonts w:ascii="Calibri" w:hAnsi="Calibri" w:cs="Calibri"/>
        </w:rPr>
        <w:t>consequences</w:t>
      </w:r>
      <w:r w:rsidR="00DB1A52" w:rsidRPr="005B4BD5">
        <w:rPr>
          <w:rFonts w:ascii="Calibri" w:hAnsi="Calibri" w:cs="Calibri"/>
        </w:rPr>
        <w:t>.</w:t>
      </w:r>
    </w:p>
    <w:p w14:paraId="67978DCC"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6F7446" w:rsidRPr="005B4BD5">
        <w:rPr>
          <w:rFonts w:ascii="Calibri" w:hAnsi="Calibri" w:cs="Calibri"/>
        </w:rPr>
        <w:t>Headteacher</w:t>
      </w:r>
      <w:r w:rsidRPr="005B4BD5">
        <w:rPr>
          <w:rFonts w:ascii="Calibri" w:hAnsi="Calibri" w:cs="Calibri"/>
        </w:rPr>
        <w:t xml:space="preserve"> ensures that all staff receive sufficient training to be equipped to deal with all incidents of bullying. </w:t>
      </w:r>
    </w:p>
    <w:p w14:paraId="3C27CB2A"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The </w:t>
      </w:r>
      <w:r w:rsidR="006F7446" w:rsidRPr="005B4BD5">
        <w:rPr>
          <w:rFonts w:ascii="Calibri" w:hAnsi="Calibri" w:cs="Calibri"/>
        </w:rPr>
        <w:t>Headteacher</w:t>
      </w:r>
      <w:r w:rsidRPr="005B4BD5">
        <w:rPr>
          <w:rFonts w:ascii="Calibri" w:hAnsi="Calibri" w:cs="Calibri"/>
        </w:rPr>
        <w:t xml:space="preserve"> sets the school climate of mutual support and praise for success, so making bullying less likely</w:t>
      </w:r>
      <w:r w:rsidR="00BB68C3" w:rsidRPr="005B4BD5">
        <w:rPr>
          <w:rFonts w:ascii="Calibri" w:hAnsi="Calibri" w:cs="Calibri"/>
        </w:rPr>
        <w:t xml:space="preserve">.  </w:t>
      </w:r>
      <w:r w:rsidRPr="005B4BD5">
        <w:rPr>
          <w:rFonts w:ascii="Calibri" w:hAnsi="Calibri" w:cs="Calibri"/>
        </w:rPr>
        <w:t xml:space="preserve">When children feel they are important and belong to a friendly and welcoming school, bullying is far less likely to be part of their behaviour. </w:t>
      </w:r>
    </w:p>
    <w:p w14:paraId="5DA9CDFE" w14:textId="77777777" w:rsidR="003A462C" w:rsidRPr="005B4BD5" w:rsidRDefault="003A462C" w:rsidP="00BB68C3">
      <w:pPr>
        <w:pStyle w:val="MPSPolList2aLev1"/>
        <w:rPr>
          <w:rFonts w:ascii="Calibri" w:hAnsi="Calibri" w:cs="Calibri"/>
        </w:rPr>
      </w:pPr>
      <w:r w:rsidRPr="005B4BD5">
        <w:rPr>
          <w:rFonts w:ascii="Calibri" w:hAnsi="Calibri" w:cs="Calibri"/>
        </w:rPr>
        <w:t xml:space="preserve">The role of the teacher </w:t>
      </w:r>
    </w:p>
    <w:p w14:paraId="56506AE7" w14:textId="77777777" w:rsidR="003A462C" w:rsidRPr="005B4BD5" w:rsidRDefault="003A462C" w:rsidP="00BB68C3">
      <w:pPr>
        <w:pStyle w:val="MPSPolList2aLev2"/>
        <w:keepLines/>
        <w:rPr>
          <w:rFonts w:ascii="Calibri" w:hAnsi="Calibri" w:cs="Calibri"/>
        </w:rPr>
      </w:pPr>
      <w:r w:rsidRPr="005B4BD5">
        <w:rPr>
          <w:rFonts w:ascii="Calibri" w:hAnsi="Calibri" w:cs="Calibri"/>
        </w:rPr>
        <w:t xml:space="preserve">Teachers in our school take all forms of bullying seriously, and intervene </w:t>
      </w:r>
      <w:smartTag w:uri="urn:schemas-microsoft-com:office:smarttags" w:element="PersonName">
        <w:r w:rsidRPr="005B4BD5">
          <w:rPr>
            <w:rFonts w:ascii="Calibri" w:hAnsi="Calibri" w:cs="Calibri"/>
          </w:rPr>
          <w:t>to</w:t>
        </w:r>
      </w:smartTag>
      <w:r w:rsidRPr="005B4BD5">
        <w:rPr>
          <w:rFonts w:ascii="Calibri" w:hAnsi="Calibri" w:cs="Calibri"/>
        </w:rPr>
        <w:t xml:space="preserve"> prevent incidents from taking place</w:t>
      </w:r>
      <w:r w:rsidR="00BB68C3" w:rsidRPr="005B4BD5">
        <w:rPr>
          <w:rFonts w:ascii="Calibri" w:hAnsi="Calibri" w:cs="Calibri"/>
        </w:rPr>
        <w:t xml:space="preserve">.  </w:t>
      </w:r>
      <w:r w:rsidRPr="005B4BD5">
        <w:rPr>
          <w:rFonts w:ascii="Calibri" w:hAnsi="Calibri" w:cs="Calibri"/>
        </w:rPr>
        <w:t xml:space="preserve">They keep their own records of all incidents that happen in their class and that they are aware of in the school. </w:t>
      </w:r>
    </w:p>
    <w:p w14:paraId="662213C1" w14:textId="77777777" w:rsidR="003A462C" w:rsidRPr="005B4BD5" w:rsidRDefault="003A462C" w:rsidP="00BB68C3">
      <w:pPr>
        <w:pStyle w:val="MPSPolList2aLev2"/>
        <w:rPr>
          <w:rFonts w:ascii="Calibri" w:hAnsi="Calibri" w:cs="Calibri"/>
        </w:rPr>
      </w:pPr>
      <w:r w:rsidRPr="005B4BD5">
        <w:rPr>
          <w:rFonts w:ascii="Calibri" w:hAnsi="Calibri" w:cs="Calibri"/>
        </w:rPr>
        <w:t>If teachers witness an act of bullying, they do all they can to support the child who is being bullied</w:t>
      </w:r>
      <w:r w:rsidR="00BB68C3" w:rsidRPr="005B4BD5">
        <w:rPr>
          <w:rFonts w:ascii="Calibri" w:hAnsi="Calibri" w:cs="Calibri"/>
        </w:rPr>
        <w:t xml:space="preserve">.  </w:t>
      </w:r>
      <w:r w:rsidRPr="005B4BD5">
        <w:rPr>
          <w:rFonts w:ascii="Calibri" w:hAnsi="Calibri" w:cs="Calibri"/>
        </w:rPr>
        <w:t xml:space="preserve">If a child is being bullied over a period of time, then, after consultation with the </w:t>
      </w:r>
      <w:r w:rsidR="006F7446" w:rsidRPr="005B4BD5">
        <w:rPr>
          <w:rFonts w:ascii="Calibri" w:hAnsi="Calibri" w:cs="Calibri"/>
        </w:rPr>
        <w:t>Headteacher</w:t>
      </w:r>
      <w:r w:rsidRPr="005B4BD5">
        <w:rPr>
          <w:rFonts w:ascii="Calibri" w:hAnsi="Calibri" w:cs="Calibri"/>
        </w:rPr>
        <w:t xml:space="preserve">, the teacher informs the child’s parents. </w:t>
      </w:r>
    </w:p>
    <w:p w14:paraId="445CCC46" w14:textId="77175653" w:rsidR="003A462C" w:rsidRPr="005B4BD5" w:rsidRDefault="003A462C" w:rsidP="00BB68C3">
      <w:pPr>
        <w:pStyle w:val="MPSPolList2aLev2"/>
        <w:rPr>
          <w:rFonts w:ascii="Calibri" w:hAnsi="Calibri" w:cs="Calibri"/>
        </w:rPr>
      </w:pPr>
      <w:r w:rsidRPr="005B4BD5">
        <w:rPr>
          <w:rFonts w:ascii="Calibri" w:hAnsi="Calibri" w:cs="Calibri"/>
        </w:rPr>
        <w:t xml:space="preserve">We keep a </w:t>
      </w:r>
      <w:r w:rsidR="00DB1A52" w:rsidRPr="005B4BD5">
        <w:rPr>
          <w:rFonts w:ascii="Calibri" w:hAnsi="Calibri" w:cs="Calibri"/>
        </w:rPr>
        <w:t>behaviour</w:t>
      </w:r>
      <w:r w:rsidRPr="005B4BD5">
        <w:rPr>
          <w:rFonts w:ascii="Calibri" w:hAnsi="Calibri" w:cs="Calibri"/>
        </w:rPr>
        <w:t xml:space="preserve"> </w:t>
      </w:r>
      <w:r w:rsidR="00505B37">
        <w:rPr>
          <w:rFonts w:ascii="Calibri" w:hAnsi="Calibri" w:cs="Calibri"/>
        </w:rPr>
        <w:t>e-</w:t>
      </w:r>
      <w:r w:rsidRPr="005B4BD5">
        <w:rPr>
          <w:rFonts w:ascii="Calibri" w:hAnsi="Calibri" w:cs="Calibri"/>
        </w:rPr>
        <w:t xml:space="preserve">logbook </w:t>
      </w:r>
      <w:r w:rsidR="00505B37">
        <w:rPr>
          <w:rFonts w:ascii="Calibri" w:hAnsi="Calibri" w:cs="Calibri"/>
        </w:rPr>
        <w:t xml:space="preserve">using RM Integris </w:t>
      </w:r>
      <w:r w:rsidRPr="005B4BD5">
        <w:rPr>
          <w:rFonts w:ascii="Calibri" w:hAnsi="Calibri" w:cs="Calibri"/>
        </w:rPr>
        <w:t>where we record all incidents of bullying</w:t>
      </w:r>
      <w:r w:rsidR="00505B37">
        <w:rPr>
          <w:rFonts w:ascii="Calibri" w:hAnsi="Calibri" w:cs="Calibri"/>
        </w:rPr>
        <w:t xml:space="preserve"> as well as other behaviour-related issues</w:t>
      </w:r>
      <w:r w:rsidR="00DB1A52" w:rsidRPr="005B4BD5">
        <w:rPr>
          <w:rFonts w:ascii="Calibri" w:hAnsi="Calibri" w:cs="Calibri"/>
        </w:rPr>
        <w:t>. If</w:t>
      </w:r>
      <w:r w:rsidRPr="005B4BD5">
        <w:rPr>
          <w:rFonts w:ascii="Calibri" w:hAnsi="Calibri" w:cs="Calibri"/>
        </w:rPr>
        <w:t xml:space="preserve"> any adult witnesses an act of bullying, they should</w:t>
      </w:r>
      <w:r w:rsidR="00505B37">
        <w:rPr>
          <w:rFonts w:ascii="Calibri" w:hAnsi="Calibri" w:cs="Calibri"/>
        </w:rPr>
        <w:t xml:space="preserve"> write down exactly what took place in order for the </w:t>
      </w:r>
      <w:r w:rsidR="00BB68C3" w:rsidRPr="005B4BD5">
        <w:rPr>
          <w:rFonts w:ascii="Calibri" w:hAnsi="Calibri" w:cs="Calibri"/>
        </w:rPr>
        <w:t xml:space="preserve">event </w:t>
      </w:r>
      <w:r w:rsidR="00505B37">
        <w:rPr>
          <w:rFonts w:ascii="Calibri" w:hAnsi="Calibri" w:cs="Calibri"/>
        </w:rPr>
        <w:t xml:space="preserve">to be recorded in </w:t>
      </w:r>
      <w:r w:rsidR="00BB68C3" w:rsidRPr="005B4BD5">
        <w:rPr>
          <w:rFonts w:ascii="Calibri" w:hAnsi="Calibri" w:cs="Calibri"/>
        </w:rPr>
        <w:t xml:space="preserve">in </w:t>
      </w:r>
      <w:r w:rsidR="00505B37">
        <w:rPr>
          <w:rFonts w:ascii="Calibri" w:hAnsi="Calibri" w:cs="Calibri"/>
        </w:rPr>
        <w:t>e-</w:t>
      </w:r>
      <w:r w:rsidR="00BB68C3" w:rsidRPr="005B4BD5">
        <w:rPr>
          <w:rFonts w:ascii="Calibri" w:hAnsi="Calibri" w:cs="Calibri"/>
        </w:rPr>
        <w:t>logbook.</w:t>
      </w:r>
    </w:p>
    <w:p w14:paraId="37156841" w14:textId="77A921CF" w:rsidR="003A462C" w:rsidRPr="005B4BD5" w:rsidRDefault="003A462C" w:rsidP="00BB68C3">
      <w:pPr>
        <w:pStyle w:val="MPSPolList2aLev2"/>
        <w:rPr>
          <w:rFonts w:ascii="Calibri" w:hAnsi="Calibri" w:cs="Calibri"/>
        </w:rPr>
      </w:pPr>
      <w:r w:rsidRPr="005B4BD5">
        <w:rPr>
          <w:rFonts w:ascii="Calibri" w:hAnsi="Calibri" w:cs="Calibri"/>
        </w:rPr>
        <w:t>If, as teachers, we become aware of any bullying taking place between members of a class, we deal with the issue immediately</w:t>
      </w:r>
      <w:r w:rsidR="00BB68C3" w:rsidRPr="005B4BD5">
        <w:rPr>
          <w:rFonts w:ascii="Calibri" w:hAnsi="Calibri" w:cs="Calibri"/>
        </w:rPr>
        <w:t xml:space="preserve">.  </w:t>
      </w:r>
      <w:r w:rsidRPr="005B4BD5">
        <w:rPr>
          <w:rFonts w:ascii="Calibri" w:hAnsi="Calibri" w:cs="Calibri"/>
        </w:rPr>
        <w:t>This involves supporting the victim of the bullying, and punishment for the child who has carried out the bullying</w:t>
      </w:r>
      <w:r w:rsidR="00BB68C3" w:rsidRPr="005B4BD5">
        <w:rPr>
          <w:rFonts w:ascii="Calibri" w:hAnsi="Calibri" w:cs="Calibri"/>
        </w:rPr>
        <w:t xml:space="preserve">.  </w:t>
      </w:r>
      <w:r w:rsidRPr="005B4BD5">
        <w:rPr>
          <w:rFonts w:ascii="Calibri" w:hAnsi="Calibri" w:cs="Calibri"/>
        </w:rPr>
        <w:t>We spend time talking to the child who has bullied: we explain why the action of the child was wrong, and we endeavour to help the child change their behaviour in future</w:t>
      </w:r>
      <w:r w:rsidR="00BB68C3" w:rsidRPr="005B4BD5">
        <w:rPr>
          <w:rFonts w:ascii="Calibri" w:hAnsi="Calibri" w:cs="Calibri"/>
        </w:rPr>
        <w:t xml:space="preserve">.  </w:t>
      </w:r>
      <w:r w:rsidRPr="005B4BD5">
        <w:rPr>
          <w:rFonts w:ascii="Calibri" w:hAnsi="Calibri" w:cs="Calibri"/>
        </w:rPr>
        <w:t xml:space="preserve">If a child is repeatedly involved in bullying other children, we inform the </w:t>
      </w:r>
      <w:r w:rsidR="006F7446" w:rsidRPr="005B4BD5">
        <w:rPr>
          <w:rFonts w:ascii="Calibri" w:hAnsi="Calibri" w:cs="Calibri"/>
        </w:rPr>
        <w:t>Headteacher</w:t>
      </w:r>
      <w:r w:rsidRPr="005B4BD5">
        <w:rPr>
          <w:rFonts w:ascii="Calibri" w:hAnsi="Calibri" w:cs="Calibri"/>
        </w:rPr>
        <w:t xml:space="preserve"> </w:t>
      </w:r>
      <w:r w:rsidR="00FF3473">
        <w:rPr>
          <w:rFonts w:ascii="Calibri" w:hAnsi="Calibri" w:cs="Calibri"/>
        </w:rPr>
        <w:t>and, when necessary,</w:t>
      </w:r>
      <w:r w:rsidRPr="005B4BD5">
        <w:rPr>
          <w:rFonts w:ascii="Calibri" w:hAnsi="Calibri" w:cs="Calibri"/>
        </w:rPr>
        <w:t xml:space="preserve"> the special needs co-</w:t>
      </w:r>
      <w:r w:rsidR="00B35C68" w:rsidRPr="005B4BD5">
        <w:rPr>
          <w:rFonts w:ascii="Calibri" w:hAnsi="Calibri" w:cs="Calibri"/>
        </w:rPr>
        <w:t>coordinator</w:t>
      </w:r>
      <w:r w:rsidR="00BB68C3" w:rsidRPr="005B4BD5">
        <w:rPr>
          <w:rFonts w:ascii="Calibri" w:hAnsi="Calibri" w:cs="Calibri"/>
        </w:rPr>
        <w:t xml:space="preserve">.  </w:t>
      </w:r>
      <w:r w:rsidRPr="005B4BD5">
        <w:rPr>
          <w:rFonts w:ascii="Calibri" w:hAnsi="Calibri" w:cs="Calibri"/>
        </w:rPr>
        <w:t xml:space="preserve">We </w:t>
      </w:r>
      <w:r w:rsidR="00FF3473">
        <w:rPr>
          <w:rFonts w:ascii="Calibri" w:hAnsi="Calibri" w:cs="Calibri"/>
        </w:rPr>
        <w:t>may</w:t>
      </w:r>
      <w:r w:rsidRPr="005B4BD5">
        <w:rPr>
          <w:rFonts w:ascii="Calibri" w:hAnsi="Calibri" w:cs="Calibri"/>
        </w:rPr>
        <w:t xml:space="preserve"> invite the child’s parents into school to discuss the situation</w:t>
      </w:r>
      <w:r w:rsidR="00BB68C3" w:rsidRPr="005B4BD5">
        <w:rPr>
          <w:rFonts w:ascii="Calibri" w:hAnsi="Calibri" w:cs="Calibri"/>
        </w:rPr>
        <w:t xml:space="preserve">.  </w:t>
      </w:r>
      <w:r w:rsidRPr="005B4BD5">
        <w:rPr>
          <w:rFonts w:ascii="Calibri" w:hAnsi="Calibri" w:cs="Calibri"/>
        </w:rPr>
        <w:t xml:space="preserve">In more extreme cases, for example where these initial discussions have proven ineffective, the </w:t>
      </w:r>
      <w:r w:rsidR="006F7446" w:rsidRPr="005B4BD5">
        <w:rPr>
          <w:rFonts w:ascii="Calibri" w:hAnsi="Calibri" w:cs="Calibri"/>
        </w:rPr>
        <w:t>Headteacher</w:t>
      </w:r>
      <w:r w:rsidRPr="005B4BD5">
        <w:rPr>
          <w:rFonts w:ascii="Calibri" w:hAnsi="Calibri" w:cs="Calibri"/>
        </w:rPr>
        <w:t xml:space="preserve"> may contact external support agencies such as the social services</w:t>
      </w:r>
      <w:r w:rsidR="00FF3473">
        <w:rPr>
          <w:rFonts w:ascii="Calibri" w:hAnsi="Calibri" w:cs="Calibri"/>
        </w:rPr>
        <w:t xml:space="preserve"> and other sanctions used</w:t>
      </w:r>
      <w:r w:rsidRPr="005B4BD5">
        <w:rPr>
          <w:rFonts w:ascii="Calibri" w:hAnsi="Calibri" w:cs="Calibri"/>
        </w:rPr>
        <w:t xml:space="preserve">. </w:t>
      </w:r>
    </w:p>
    <w:p w14:paraId="4B4D62C0"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Teachers routinely attend training, which enables them to become equipped to deal with incidents of bullying and behaviour management. </w:t>
      </w:r>
    </w:p>
    <w:p w14:paraId="72D2311F" w14:textId="77777777" w:rsidR="003A462C" w:rsidRPr="005B4BD5" w:rsidRDefault="003A462C" w:rsidP="00BB68C3">
      <w:pPr>
        <w:pStyle w:val="MPSPolList2aLev2"/>
        <w:rPr>
          <w:rFonts w:ascii="Calibri" w:hAnsi="Calibri" w:cs="Calibri"/>
        </w:rPr>
      </w:pPr>
      <w:r w:rsidRPr="005B4BD5">
        <w:rPr>
          <w:rFonts w:ascii="Calibri" w:hAnsi="Calibri" w:cs="Calibri"/>
        </w:rPr>
        <w:t>Teachers attempt to support all children in their class and to establish a climate of trust and respect for all</w:t>
      </w:r>
      <w:r w:rsidR="00BB68C3" w:rsidRPr="005B4BD5">
        <w:rPr>
          <w:rFonts w:ascii="Calibri" w:hAnsi="Calibri" w:cs="Calibri"/>
        </w:rPr>
        <w:t xml:space="preserve">.  </w:t>
      </w:r>
      <w:r w:rsidRPr="005B4BD5">
        <w:rPr>
          <w:rFonts w:ascii="Calibri" w:hAnsi="Calibri" w:cs="Calibri"/>
        </w:rPr>
        <w:t xml:space="preserve">By praising, rewarding and celebrating the success of all children, we aim to prevent incidents of bullying. </w:t>
      </w:r>
    </w:p>
    <w:p w14:paraId="04B35625" w14:textId="77777777" w:rsidR="003A462C" w:rsidRPr="005B4BD5" w:rsidRDefault="003A462C" w:rsidP="00BB68C3">
      <w:pPr>
        <w:pStyle w:val="MPSPolList2aLev1"/>
        <w:rPr>
          <w:rFonts w:ascii="Calibri" w:hAnsi="Calibri" w:cs="Calibri"/>
        </w:rPr>
      </w:pPr>
      <w:r w:rsidRPr="005B4BD5">
        <w:rPr>
          <w:rFonts w:ascii="Calibri" w:hAnsi="Calibri" w:cs="Calibri"/>
        </w:rPr>
        <w:lastRenderedPageBreak/>
        <w:t xml:space="preserve">The role of parents </w:t>
      </w:r>
    </w:p>
    <w:p w14:paraId="6EFC81DC" w14:textId="4DE2BE8F" w:rsidR="003A462C" w:rsidRPr="005B4BD5" w:rsidRDefault="006F7446" w:rsidP="00BB68C3">
      <w:pPr>
        <w:pStyle w:val="MPSPolList2aLev2"/>
        <w:rPr>
          <w:rFonts w:ascii="Calibri" w:hAnsi="Calibri" w:cs="Calibri"/>
        </w:rPr>
      </w:pPr>
      <w:r w:rsidRPr="005B4BD5">
        <w:rPr>
          <w:rFonts w:ascii="Calibri" w:hAnsi="Calibri" w:cs="Calibri"/>
        </w:rPr>
        <w:t xml:space="preserve">Parents who are concerned that their child might be being bullied or who suspect that their child may be the perpetrator of bullying, should contact their child’s class teacher immediately. </w:t>
      </w:r>
      <w:r w:rsidR="00FF3473">
        <w:rPr>
          <w:rFonts w:ascii="Calibri" w:hAnsi="Calibri" w:cs="Calibri"/>
        </w:rPr>
        <w:t>Parents should not attempt to deal with buyyling-related issues independently.</w:t>
      </w:r>
    </w:p>
    <w:p w14:paraId="680ECC81"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Parents are encouraged to support the school’s anti-bullying policy and actively encourage their child to be a positive member of the school. </w:t>
      </w:r>
    </w:p>
    <w:p w14:paraId="1AC86D2C" w14:textId="77777777" w:rsidR="003A462C" w:rsidRPr="005B4BD5" w:rsidRDefault="003A462C" w:rsidP="00BB68C3">
      <w:pPr>
        <w:pStyle w:val="MPSPolList2aLev1"/>
        <w:rPr>
          <w:rFonts w:ascii="Calibri" w:hAnsi="Calibri" w:cs="Calibri"/>
        </w:rPr>
      </w:pPr>
      <w:r w:rsidRPr="005B4BD5">
        <w:rPr>
          <w:rFonts w:ascii="Calibri" w:hAnsi="Calibri" w:cs="Calibri"/>
        </w:rPr>
        <w:t xml:space="preserve">Monitoring and review </w:t>
      </w:r>
    </w:p>
    <w:p w14:paraId="1610F193"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This policy is monitored on a day-to-day basis by the </w:t>
      </w:r>
      <w:r w:rsidR="006F7446" w:rsidRPr="005B4BD5">
        <w:rPr>
          <w:rFonts w:ascii="Calibri" w:hAnsi="Calibri" w:cs="Calibri"/>
        </w:rPr>
        <w:t>Headteacher</w:t>
      </w:r>
      <w:r w:rsidRPr="005B4BD5">
        <w:rPr>
          <w:rFonts w:ascii="Calibri" w:hAnsi="Calibri" w:cs="Calibri"/>
        </w:rPr>
        <w:t xml:space="preserve">, who reports to </w:t>
      </w:r>
      <w:r w:rsidR="006F7446" w:rsidRPr="005B4BD5">
        <w:rPr>
          <w:rFonts w:ascii="Calibri" w:hAnsi="Calibri" w:cs="Calibri"/>
        </w:rPr>
        <w:t>Governor</w:t>
      </w:r>
      <w:r w:rsidRPr="005B4BD5">
        <w:rPr>
          <w:rFonts w:ascii="Calibri" w:hAnsi="Calibri" w:cs="Calibri"/>
        </w:rPr>
        <w:t xml:space="preserve">s about the effectiveness of the policy </w:t>
      </w:r>
      <w:r w:rsidR="00DB1A52" w:rsidRPr="005B4BD5">
        <w:rPr>
          <w:rFonts w:ascii="Calibri" w:hAnsi="Calibri" w:cs="Calibri"/>
        </w:rPr>
        <w:t xml:space="preserve">in the Headteacher’s reports to the full </w:t>
      </w:r>
      <w:r w:rsidR="00BB68C3" w:rsidRPr="005B4BD5">
        <w:rPr>
          <w:rFonts w:ascii="Calibri" w:hAnsi="Calibri" w:cs="Calibri"/>
        </w:rPr>
        <w:t>G</w:t>
      </w:r>
      <w:r w:rsidR="00DB1A52" w:rsidRPr="005B4BD5">
        <w:rPr>
          <w:rFonts w:ascii="Calibri" w:hAnsi="Calibri" w:cs="Calibri"/>
        </w:rPr>
        <w:t xml:space="preserve">overning </w:t>
      </w:r>
      <w:r w:rsidR="00BB68C3" w:rsidRPr="005B4BD5">
        <w:rPr>
          <w:rFonts w:ascii="Calibri" w:hAnsi="Calibri" w:cs="Calibri"/>
        </w:rPr>
        <w:t>B</w:t>
      </w:r>
      <w:r w:rsidR="00DB1A52" w:rsidRPr="005B4BD5">
        <w:rPr>
          <w:rFonts w:ascii="Calibri" w:hAnsi="Calibri" w:cs="Calibri"/>
        </w:rPr>
        <w:t>ody</w:t>
      </w:r>
      <w:r w:rsidRPr="005B4BD5">
        <w:rPr>
          <w:rFonts w:ascii="Calibri" w:hAnsi="Calibri" w:cs="Calibri"/>
        </w:rPr>
        <w:t xml:space="preserve">. </w:t>
      </w:r>
    </w:p>
    <w:p w14:paraId="23105DE9" w14:textId="77777777" w:rsidR="003A462C" w:rsidRPr="005B4BD5" w:rsidRDefault="003A462C" w:rsidP="00BB68C3">
      <w:pPr>
        <w:pStyle w:val="MPSPolList2aLev2"/>
        <w:rPr>
          <w:rFonts w:ascii="Calibri" w:hAnsi="Calibri" w:cs="Calibri"/>
        </w:rPr>
      </w:pPr>
      <w:r w:rsidRPr="005B4BD5">
        <w:rPr>
          <w:rFonts w:ascii="Calibri" w:hAnsi="Calibri" w:cs="Calibri"/>
        </w:rPr>
        <w:t xml:space="preserve">This anti-bullying policy is the </w:t>
      </w:r>
      <w:r w:rsidR="006F7446" w:rsidRPr="005B4BD5">
        <w:rPr>
          <w:rFonts w:ascii="Calibri" w:hAnsi="Calibri" w:cs="Calibri"/>
        </w:rPr>
        <w:t>Governor</w:t>
      </w:r>
      <w:r w:rsidRPr="005B4BD5">
        <w:rPr>
          <w:rFonts w:ascii="Calibri" w:hAnsi="Calibri" w:cs="Calibri"/>
        </w:rPr>
        <w:t>s’ responsibility and they review its effectiveness annually</w:t>
      </w:r>
      <w:r w:rsidR="00BB68C3" w:rsidRPr="005B4BD5">
        <w:rPr>
          <w:rFonts w:ascii="Calibri" w:hAnsi="Calibri" w:cs="Calibri"/>
        </w:rPr>
        <w:t xml:space="preserve">.  </w:t>
      </w:r>
      <w:r w:rsidRPr="005B4BD5">
        <w:rPr>
          <w:rFonts w:ascii="Calibri" w:hAnsi="Calibri" w:cs="Calibri"/>
        </w:rPr>
        <w:t xml:space="preserve">They do this by examining the school’s anti-bullying logbook, and by discussion with the </w:t>
      </w:r>
      <w:r w:rsidR="006F7446" w:rsidRPr="005B4BD5">
        <w:rPr>
          <w:rFonts w:ascii="Calibri" w:hAnsi="Calibri" w:cs="Calibri"/>
        </w:rPr>
        <w:t>Headteacher</w:t>
      </w:r>
      <w:r w:rsidRPr="005B4BD5">
        <w:rPr>
          <w:rFonts w:ascii="Calibri" w:hAnsi="Calibri" w:cs="Calibri"/>
        </w:rPr>
        <w:t xml:space="preserve">. </w:t>
      </w:r>
      <w:r w:rsidR="002A5952" w:rsidRPr="005B4BD5">
        <w:rPr>
          <w:rFonts w:ascii="Calibri" w:hAnsi="Calibri" w:cs="Calibri"/>
        </w:rPr>
        <w:t xml:space="preserve"> </w:t>
      </w:r>
      <w:r w:rsidRPr="005B4BD5">
        <w:rPr>
          <w:rFonts w:ascii="Calibri" w:hAnsi="Calibri" w:cs="Calibri"/>
        </w:rPr>
        <w:t xml:space="preserve">Governors analyse information with regard to gender and age and of all children involved in bullying incidents. </w:t>
      </w:r>
    </w:p>
    <w:sectPr w:rsidR="003A462C" w:rsidRPr="005B4BD5" w:rsidSect="0052422E">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6CC3" w14:textId="77777777" w:rsidR="002E58D9" w:rsidRDefault="002E58D9">
      <w:r>
        <w:separator/>
      </w:r>
    </w:p>
  </w:endnote>
  <w:endnote w:type="continuationSeparator" w:id="0">
    <w:p w14:paraId="01371367" w14:textId="77777777" w:rsidR="002E58D9" w:rsidRDefault="002E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2F1A" w14:textId="77777777" w:rsidR="002E58D9" w:rsidRDefault="002E58D9">
      <w:r>
        <w:separator/>
      </w:r>
    </w:p>
  </w:footnote>
  <w:footnote w:type="continuationSeparator" w:id="0">
    <w:p w14:paraId="6009420C" w14:textId="77777777" w:rsidR="002E58D9" w:rsidRDefault="002E5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45D"/>
    <w:multiLevelType w:val="hybridMultilevel"/>
    <w:tmpl w:val="DF94B620"/>
    <w:lvl w:ilvl="0" w:tplc="C47081A8">
      <w:start w:val="1"/>
      <w:numFmt w:val="bullet"/>
      <w:lvlText w:val=""/>
      <w:lvlJc w:val="left"/>
      <w:pPr>
        <w:tabs>
          <w:tab w:val="num" w:pos="1287"/>
        </w:tabs>
        <w:ind w:left="1287" w:hanging="360"/>
      </w:pPr>
      <w:rPr>
        <w:rFonts w:ascii="Symbol" w:hAnsi="Symbol" w:hint="default"/>
      </w:rPr>
    </w:lvl>
    <w:lvl w:ilvl="1" w:tplc="A790DE00" w:tentative="1">
      <w:start w:val="1"/>
      <w:numFmt w:val="bullet"/>
      <w:lvlText w:val="o"/>
      <w:lvlJc w:val="left"/>
      <w:pPr>
        <w:tabs>
          <w:tab w:val="num" w:pos="2007"/>
        </w:tabs>
        <w:ind w:left="2007" w:hanging="360"/>
      </w:pPr>
      <w:rPr>
        <w:rFonts w:ascii="Courier New" w:hAnsi="Courier New" w:cs="Courier New" w:hint="default"/>
      </w:rPr>
    </w:lvl>
    <w:lvl w:ilvl="2" w:tplc="4A0AE3B6" w:tentative="1">
      <w:start w:val="1"/>
      <w:numFmt w:val="bullet"/>
      <w:lvlText w:val=""/>
      <w:lvlJc w:val="left"/>
      <w:pPr>
        <w:tabs>
          <w:tab w:val="num" w:pos="2727"/>
        </w:tabs>
        <w:ind w:left="2727" w:hanging="360"/>
      </w:pPr>
      <w:rPr>
        <w:rFonts w:ascii="Wingdings" w:hAnsi="Wingdings" w:hint="default"/>
      </w:rPr>
    </w:lvl>
    <w:lvl w:ilvl="3" w:tplc="4580BF0C" w:tentative="1">
      <w:start w:val="1"/>
      <w:numFmt w:val="bullet"/>
      <w:lvlText w:val=""/>
      <w:lvlJc w:val="left"/>
      <w:pPr>
        <w:tabs>
          <w:tab w:val="num" w:pos="3447"/>
        </w:tabs>
        <w:ind w:left="3447" w:hanging="360"/>
      </w:pPr>
      <w:rPr>
        <w:rFonts w:ascii="Symbol" w:hAnsi="Symbol" w:hint="default"/>
      </w:rPr>
    </w:lvl>
    <w:lvl w:ilvl="4" w:tplc="AAC6EE90" w:tentative="1">
      <w:start w:val="1"/>
      <w:numFmt w:val="bullet"/>
      <w:lvlText w:val="o"/>
      <w:lvlJc w:val="left"/>
      <w:pPr>
        <w:tabs>
          <w:tab w:val="num" w:pos="4167"/>
        </w:tabs>
        <w:ind w:left="4167" w:hanging="360"/>
      </w:pPr>
      <w:rPr>
        <w:rFonts w:ascii="Courier New" w:hAnsi="Courier New" w:cs="Courier New" w:hint="default"/>
      </w:rPr>
    </w:lvl>
    <w:lvl w:ilvl="5" w:tplc="B5D88D40" w:tentative="1">
      <w:start w:val="1"/>
      <w:numFmt w:val="bullet"/>
      <w:lvlText w:val=""/>
      <w:lvlJc w:val="left"/>
      <w:pPr>
        <w:tabs>
          <w:tab w:val="num" w:pos="4887"/>
        </w:tabs>
        <w:ind w:left="4887" w:hanging="360"/>
      </w:pPr>
      <w:rPr>
        <w:rFonts w:ascii="Wingdings" w:hAnsi="Wingdings" w:hint="default"/>
      </w:rPr>
    </w:lvl>
    <w:lvl w:ilvl="6" w:tplc="6A0E06FE" w:tentative="1">
      <w:start w:val="1"/>
      <w:numFmt w:val="bullet"/>
      <w:lvlText w:val=""/>
      <w:lvlJc w:val="left"/>
      <w:pPr>
        <w:tabs>
          <w:tab w:val="num" w:pos="5607"/>
        </w:tabs>
        <w:ind w:left="5607" w:hanging="360"/>
      </w:pPr>
      <w:rPr>
        <w:rFonts w:ascii="Symbol" w:hAnsi="Symbol" w:hint="default"/>
      </w:rPr>
    </w:lvl>
    <w:lvl w:ilvl="7" w:tplc="91284442" w:tentative="1">
      <w:start w:val="1"/>
      <w:numFmt w:val="bullet"/>
      <w:lvlText w:val="o"/>
      <w:lvlJc w:val="left"/>
      <w:pPr>
        <w:tabs>
          <w:tab w:val="num" w:pos="6327"/>
        </w:tabs>
        <w:ind w:left="6327" w:hanging="360"/>
      </w:pPr>
      <w:rPr>
        <w:rFonts w:ascii="Courier New" w:hAnsi="Courier New" w:cs="Courier New" w:hint="default"/>
      </w:rPr>
    </w:lvl>
    <w:lvl w:ilvl="8" w:tplc="03F8989C"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80948B1"/>
    <w:multiLevelType w:val="multilevel"/>
    <w:tmpl w:val="56742506"/>
    <w:lvl w:ilvl="0">
      <w:start w:val="1"/>
      <w:numFmt w:val="decimal"/>
      <w:pStyle w:val="Pointheader"/>
      <w:isLgl/>
      <w:lvlText w:val="%1."/>
      <w:lvlJc w:val="left"/>
      <w:pPr>
        <w:tabs>
          <w:tab w:val="num" w:pos="567"/>
        </w:tabs>
        <w:ind w:left="567" w:hanging="567"/>
      </w:pPr>
      <w:rPr>
        <w:b/>
        <w:bCs/>
        <w:i w:val="0"/>
        <w:color w:val="000000"/>
        <w:kern w:val="28"/>
        <w:sz w:val="24"/>
      </w:rPr>
    </w:lvl>
    <w:lvl w:ilvl="1">
      <w:start w:val="1"/>
      <w:numFmt w:val="lowerLetter"/>
      <w:pStyle w:val="Pointparagraph"/>
      <w:lvlText w:val="(%2)"/>
      <w:lvlJc w:val="left"/>
      <w:pPr>
        <w:tabs>
          <w:tab w:val="num" w:pos="567"/>
        </w:tabs>
        <w:ind w:left="1134" w:hanging="567"/>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00218F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0713ADD"/>
    <w:multiLevelType w:val="multilevel"/>
    <w:tmpl w:val="4094F8F4"/>
    <w:lvl w:ilvl="0">
      <w:start w:val="1"/>
      <w:numFmt w:val="decimal"/>
      <w:lvlText w:val="%1."/>
      <w:lvlJc w:val="left"/>
      <w:pPr>
        <w:tabs>
          <w:tab w:val="num" w:pos="397"/>
        </w:tabs>
        <w:ind w:left="397" w:hanging="397"/>
      </w:pPr>
      <w:rPr>
        <w:rFonts w:ascii="Arial" w:hAnsi="Arial"/>
        <w:b/>
        <w:bCs/>
        <w:color w:val="000000"/>
        <w:kern w:val="28"/>
        <w:sz w:val="24"/>
      </w:rPr>
    </w:lvl>
    <w:lvl w:ilvl="1">
      <w:start w:val="1"/>
      <w:numFmt w:val="lowerLetter"/>
      <w:lvlText w:val="%2)"/>
      <w:lvlJc w:val="left"/>
      <w:pPr>
        <w:tabs>
          <w:tab w:val="num" w:pos="680"/>
        </w:tabs>
        <w:ind w:left="680"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726E3A"/>
    <w:multiLevelType w:val="hybridMultilevel"/>
    <w:tmpl w:val="F732EBFC"/>
    <w:lvl w:ilvl="0" w:tplc="4CD885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748F1"/>
    <w:multiLevelType w:val="multilevel"/>
    <w:tmpl w:val="3A5E742C"/>
    <w:styleLink w:val="MPSPolLIst2a"/>
    <w:lvl w:ilvl="0">
      <w:start w:val="1"/>
      <w:numFmt w:val="decimal"/>
      <w:pStyle w:val="MPSPolList2aLev1"/>
      <w:isLgl/>
      <w:lvlText w:val="%1."/>
      <w:lvlJc w:val="left"/>
      <w:pPr>
        <w:ind w:left="340" w:hanging="340"/>
      </w:pPr>
      <w:rPr>
        <w:rFonts w:hint="default"/>
        <w:b/>
        <w:bCs/>
        <w:i w:val="0"/>
        <w:color w:val="000000"/>
        <w:kern w:val="28"/>
        <w:sz w:val="24"/>
      </w:rPr>
    </w:lvl>
    <w:lvl w:ilvl="1">
      <w:start w:val="1"/>
      <w:numFmt w:val="lowerLetter"/>
      <w:pStyle w:val="MPSPolList2aLev2"/>
      <w:lvlText w:val="%2)"/>
      <w:lvlJc w:val="left"/>
      <w:pPr>
        <w:ind w:left="680" w:hanging="340"/>
      </w:pPr>
      <w:rPr>
        <w:rFonts w:hint="default"/>
        <w:b w:val="0"/>
        <w:i w:val="0"/>
      </w:rPr>
    </w:lvl>
    <w:lvl w:ilvl="2">
      <w:start w:val="1"/>
      <w:numFmt w:val="lowerRoman"/>
      <w:pStyle w:val="MPSPolLIst2aLev3"/>
      <w:lvlText w:val="%3)"/>
      <w:lvlJc w:val="left"/>
      <w:pPr>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3713AEA"/>
    <w:multiLevelType w:val="multilevel"/>
    <w:tmpl w:val="23E8CAAE"/>
    <w:lvl w:ilvl="0">
      <w:start w:val="1"/>
      <w:numFmt w:val="decimal"/>
      <w:lvlText w:val="%1."/>
      <w:lvlJc w:val="left"/>
      <w:pPr>
        <w:tabs>
          <w:tab w:val="num" w:pos="340"/>
        </w:tabs>
        <w:ind w:left="680" w:hanging="680"/>
      </w:pPr>
      <w:rPr>
        <w:rFonts w:ascii="Arial" w:hAnsi="Arial" w:hint="default"/>
        <w:b/>
        <w:i w:val="0"/>
        <w:sz w:val="24"/>
      </w:rPr>
    </w:lvl>
    <w:lvl w:ilvl="1">
      <w:start w:val="1"/>
      <w:numFmt w:val="decimal"/>
      <w:lvlText w:val="(%2)"/>
      <w:lvlJc w:val="left"/>
      <w:pPr>
        <w:tabs>
          <w:tab w:val="num" w:pos="794"/>
        </w:tabs>
        <w:ind w:left="794" w:hanging="454"/>
      </w:pPr>
      <w:rPr>
        <w:rFonts w:ascii="Arial" w:hAnsi="Arial" w:hint="default"/>
        <w:sz w:val="24"/>
      </w:rPr>
    </w:lvl>
    <w:lvl w:ilvl="2">
      <w:start w:val="1"/>
      <w:numFmt w:val="lowerLetter"/>
      <w:lvlText w:val="(%3)"/>
      <w:lvlJc w:val="left"/>
      <w:pPr>
        <w:tabs>
          <w:tab w:val="num" w:pos="1247"/>
        </w:tabs>
        <w:ind w:left="1247" w:hanging="453"/>
      </w:pPr>
      <w:rPr>
        <w:rFonts w:hint="default"/>
      </w:rPr>
    </w:lvl>
    <w:lvl w:ilvl="3">
      <w:start w:val="1"/>
      <w:numFmt w:val="decimal"/>
      <w:lvlText w:val="(%4)"/>
      <w:lvlJc w:val="left"/>
      <w:pPr>
        <w:tabs>
          <w:tab w:val="num" w:pos="3086"/>
        </w:tabs>
        <w:ind w:left="3086" w:hanging="360"/>
      </w:pPr>
      <w:rPr>
        <w:rFonts w:hint="default"/>
      </w:rPr>
    </w:lvl>
    <w:lvl w:ilvl="4">
      <w:start w:val="1"/>
      <w:numFmt w:val="lowerLetter"/>
      <w:lvlText w:val="(%5)"/>
      <w:lvlJc w:val="left"/>
      <w:pPr>
        <w:tabs>
          <w:tab w:val="num" w:pos="3446"/>
        </w:tabs>
        <w:ind w:left="3446" w:hanging="360"/>
      </w:pPr>
      <w:rPr>
        <w:rFonts w:hint="default"/>
      </w:rPr>
    </w:lvl>
    <w:lvl w:ilvl="5">
      <w:start w:val="1"/>
      <w:numFmt w:val="decimal"/>
      <w:suff w:val="nothing"/>
      <w:lvlText w:val="Exercise %6"/>
      <w:lvlJc w:val="left"/>
      <w:pPr>
        <w:ind w:left="3806" w:hanging="2160"/>
      </w:pPr>
      <w:rPr>
        <w:rFonts w:hint="default"/>
      </w:rPr>
    </w:lvl>
    <w:lvl w:ilvl="6">
      <w:start w:val="1"/>
      <w:numFmt w:val="decimal"/>
      <w:lvlText w:val="%7."/>
      <w:lvlJc w:val="left"/>
      <w:pPr>
        <w:tabs>
          <w:tab w:val="num" w:pos="2213"/>
        </w:tabs>
        <w:ind w:left="2213" w:hanging="567"/>
      </w:pPr>
      <w:rPr>
        <w:rFonts w:hint="default"/>
      </w:rPr>
    </w:lvl>
    <w:lvl w:ilvl="7">
      <w:start w:val="1"/>
      <w:numFmt w:val="lowerLetter"/>
      <w:lvlText w:val="%8."/>
      <w:lvlJc w:val="left"/>
      <w:pPr>
        <w:tabs>
          <w:tab w:val="num" w:pos="2497"/>
        </w:tabs>
        <w:ind w:left="2497" w:hanging="567"/>
      </w:pPr>
      <w:rPr>
        <w:rFonts w:hint="default"/>
      </w:rPr>
    </w:lvl>
    <w:lvl w:ilvl="8">
      <w:start w:val="1"/>
      <w:numFmt w:val="lowerRoman"/>
      <w:lvlText w:val="%9."/>
      <w:lvlJc w:val="left"/>
      <w:pPr>
        <w:tabs>
          <w:tab w:val="num" w:pos="4886"/>
        </w:tabs>
        <w:ind w:left="4886" w:hanging="360"/>
      </w:pPr>
      <w:rPr>
        <w:rFonts w:hint="default"/>
      </w:rPr>
    </w:lvl>
  </w:abstractNum>
  <w:abstractNum w:abstractNumId="7" w15:restartNumberingAfterBreak="0">
    <w:nsid w:val="3A230587"/>
    <w:multiLevelType w:val="hybridMultilevel"/>
    <w:tmpl w:val="8A38E86C"/>
    <w:lvl w:ilvl="0" w:tplc="6FA6C66A">
      <w:start w:val="1"/>
      <w:numFmt w:val="bullet"/>
      <w:lvlText w:val=""/>
      <w:lvlJc w:val="left"/>
      <w:pPr>
        <w:tabs>
          <w:tab w:val="num" w:pos="737"/>
        </w:tabs>
        <w:ind w:left="96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C637D5"/>
    <w:multiLevelType w:val="hybridMultilevel"/>
    <w:tmpl w:val="AFEE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87966"/>
    <w:multiLevelType w:val="hybridMultilevel"/>
    <w:tmpl w:val="FC141A2A"/>
    <w:lvl w:ilvl="0" w:tplc="D1CADE32">
      <w:start w:val="1"/>
      <w:numFmt w:val="decimal"/>
      <w:lvlText w:val="%1."/>
      <w:lvlJc w:val="left"/>
      <w:pPr>
        <w:tabs>
          <w:tab w:val="num" w:pos="510"/>
        </w:tabs>
        <w:ind w:left="510" w:hanging="51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BF283B"/>
    <w:multiLevelType w:val="hybridMultilevel"/>
    <w:tmpl w:val="4A9A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E73C5"/>
    <w:multiLevelType w:val="multilevel"/>
    <w:tmpl w:val="0809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CAB2F91"/>
    <w:multiLevelType w:val="hybridMultilevel"/>
    <w:tmpl w:val="1D2A1AE6"/>
    <w:lvl w:ilvl="0" w:tplc="8DD0FEC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B83511"/>
    <w:multiLevelType w:val="hybridMultilevel"/>
    <w:tmpl w:val="EE3C2C9C"/>
    <w:lvl w:ilvl="0" w:tplc="AE7C4348">
      <w:start w:val="1"/>
      <w:numFmt w:val="decimal"/>
      <w:lvlText w:val="%1."/>
      <w:lvlJc w:val="left"/>
      <w:pPr>
        <w:tabs>
          <w:tab w:val="num" w:pos="851"/>
        </w:tabs>
        <w:ind w:left="851" w:hanging="51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7"/>
  </w:num>
  <w:num w:numId="6">
    <w:abstractNumId w:val="0"/>
  </w:num>
  <w:num w:numId="7">
    <w:abstractNumId w:val="6"/>
  </w:num>
  <w:num w:numId="8">
    <w:abstractNumId w:val="9"/>
  </w:num>
  <w:num w:numId="9">
    <w:abstractNumId w:val="4"/>
  </w:num>
  <w:num w:numId="10">
    <w:abstractNumId w:val="2"/>
  </w:num>
  <w:num w:numId="11">
    <w:abstractNumId w:val="11"/>
  </w:num>
  <w:num w:numId="12">
    <w:abstractNumId w:val="3"/>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5C"/>
    <w:rsid w:val="00041B10"/>
    <w:rsid w:val="00082BF4"/>
    <w:rsid w:val="00091678"/>
    <w:rsid w:val="000A269D"/>
    <w:rsid w:val="000C112F"/>
    <w:rsid w:val="000F4101"/>
    <w:rsid w:val="001343CF"/>
    <w:rsid w:val="0014330F"/>
    <w:rsid w:val="001D6F4A"/>
    <w:rsid w:val="00247792"/>
    <w:rsid w:val="00262A6A"/>
    <w:rsid w:val="00282426"/>
    <w:rsid w:val="002866BE"/>
    <w:rsid w:val="002A5952"/>
    <w:rsid w:val="002B070C"/>
    <w:rsid w:val="002B3665"/>
    <w:rsid w:val="002E58D9"/>
    <w:rsid w:val="002F0079"/>
    <w:rsid w:val="00315D96"/>
    <w:rsid w:val="00373EE3"/>
    <w:rsid w:val="00381B08"/>
    <w:rsid w:val="003A462C"/>
    <w:rsid w:val="004165BC"/>
    <w:rsid w:val="00432456"/>
    <w:rsid w:val="00452B5C"/>
    <w:rsid w:val="00453954"/>
    <w:rsid w:val="0046013A"/>
    <w:rsid w:val="004A32E9"/>
    <w:rsid w:val="004D0A17"/>
    <w:rsid w:val="004E75E7"/>
    <w:rsid w:val="00502759"/>
    <w:rsid w:val="00505B37"/>
    <w:rsid w:val="00511DE2"/>
    <w:rsid w:val="0052422E"/>
    <w:rsid w:val="00553276"/>
    <w:rsid w:val="00565D1E"/>
    <w:rsid w:val="00576F70"/>
    <w:rsid w:val="005B0014"/>
    <w:rsid w:val="005B4BD5"/>
    <w:rsid w:val="005C0A46"/>
    <w:rsid w:val="005E1825"/>
    <w:rsid w:val="0062522F"/>
    <w:rsid w:val="006D412E"/>
    <w:rsid w:val="006E1A1C"/>
    <w:rsid w:val="006F7446"/>
    <w:rsid w:val="00722D8D"/>
    <w:rsid w:val="007266E3"/>
    <w:rsid w:val="00743284"/>
    <w:rsid w:val="007877A8"/>
    <w:rsid w:val="00823698"/>
    <w:rsid w:val="008E514B"/>
    <w:rsid w:val="00915D52"/>
    <w:rsid w:val="00923654"/>
    <w:rsid w:val="00941B63"/>
    <w:rsid w:val="00987915"/>
    <w:rsid w:val="00990A5C"/>
    <w:rsid w:val="00997164"/>
    <w:rsid w:val="009B75A1"/>
    <w:rsid w:val="009D67BE"/>
    <w:rsid w:val="009D7C33"/>
    <w:rsid w:val="00A03BCE"/>
    <w:rsid w:val="00A6793F"/>
    <w:rsid w:val="00A95452"/>
    <w:rsid w:val="00A96EA9"/>
    <w:rsid w:val="00B35C68"/>
    <w:rsid w:val="00B62E12"/>
    <w:rsid w:val="00BB68C3"/>
    <w:rsid w:val="00C57A6B"/>
    <w:rsid w:val="00C71EBA"/>
    <w:rsid w:val="00CB0D4A"/>
    <w:rsid w:val="00CB4F00"/>
    <w:rsid w:val="00CC507C"/>
    <w:rsid w:val="00D06692"/>
    <w:rsid w:val="00D436AD"/>
    <w:rsid w:val="00D76312"/>
    <w:rsid w:val="00D76E19"/>
    <w:rsid w:val="00DB1A52"/>
    <w:rsid w:val="00DC1DE6"/>
    <w:rsid w:val="00E02CE6"/>
    <w:rsid w:val="00E554CD"/>
    <w:rsid w:val="00E67C0B"/>
    <w:rsid w:val="00E80BD7"/>
    <w:rsid w:val="00EA5869"/>
    <w:rsid w:val="00ED3D99"/>
    <w:rsid w:val="00ED4C72"/>
    <w:rsid w:val="00EE7F6A"/>
    <w:rsid w:val="00EF61A9"/>
    <w:rsid w:val="00F17E01"/>
    <w:rsid w:val="00F228F0"/>
    <w:rsid w:val="00F3072A"/>
    <w:rsid w:val="00F8553C"/>
    <w:rsid w:val="00FB145E"/>
    <w:rsid w:val="00FB245B"/>
    <w:rsid w:val="00FB7FEE"/>
    <w:rsid w:val="00FF34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056DC4"/>
  <w15:docId w15:val="{827FB470-8D12-4029-8F15-AB99A424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C3"/>
    <w:pPr>
      <w:spacing w:before="60" w:after="60"/>
      <w:jc w:val="both"/>
    </w:pPr>
    <w:rPr>
      <w:rFonts w:ascii="Arial" w:hAnsi="Arial" w:cs="Courier New"/>
      <w:color w:val="000000"/>
      <w:sz w:val="22"/>
      <w:szCs w:val="24"/>
      <w:lang w:eastAsia="en-US"/>
    </w:rPr>
  </w:style>
  <w:style w:type="paragraph" w:styleId="Heading1">
    <w:name w:val="heading 1"/>
    <w:basedOn w:val="Normal"/>
    <w:next w:val="Normal"/>
    <w:autoRedefine/>
    <w:qFormat/>
    <w:rsid w:val="00432456"/>
    <w:pPr>
      <w:widowControl w:val="0"/>
      <w:spacing w:before="120" w:after="120"/>
      <w:jc w:val="center"/>
      <w:outlineLvl w:val="0"/>
    </w:pPr>
    <w:rPr>
      <w:rFonts w:cs="Arial"/>
      <w:b/>
      <w:bCs/>
      <w:sz w:val="28"/>
      <w:szCs w:val="28"/>
    </w:rPr>
  </w:style>
  <w:style w:type="paragraph" w:styleId="Heading2">
    <w:name w:val="heading 2"/>
    <w:basedOn w:val="Normal"/>
    <w:next w:val="Normal"/>
    <w:autoRedefine/>
    <w:qFormat/>
    <w:rsid w:val="00553276"/>
    <w:pPr>
      <w:keepNext/>
      <w:spacing w:after="120"/>
      <w:jc w:val="center"/>
      <w:outlineLvl w:val="1"/>
    </w:pPr>
    <w:rPr>
      <w:rFonts w:cs="Arial"/>
      <w:b/>
      <w:bCs/>
      <w:iCs/>
      <w:sz w:val="28"/>
      <w:szCs w:val="28"/>
    </w:rPr>
  </w:style>
  <w:style w:type="paragraph" w:styleId="Heading3">
    <w:name w:val="heading 3"/>
    <w:basedOn w:val="Normal"/>
    <w:next w:val="Normal"/>
    <w:qFormat/>
    <w:rsid w:val="00553276"/>
    <w:pPr>
      <w:keepNext/>
      <w:spacing w:before="120" w:after="120"/>
      <w:ind w:left="568" w:hanging="284"/>
      <w:jc w:val="left"/>
      <w:outlineLvl w:val="2"/>
    </w:pPr>
    <w:rPr>
      <w:rFonts w:cs="Arial"/>
      <w:b/>
      <w:bCs/>
      <w:sz w:val="26"/>
      <w:szCs w:val="26"/>
    </w:rPr>
  </w:style>
  <w:style w:type="paragraph" w:styleId="Heading5">
    <w:name w:val="heading 5"/>
    <w:basedOn w:val="Normal"/>
    <w:next w:val="Normal"/>
    <w:qFormat/>
    <w:rsid w:val="00553276"/>
    <w:pPr>
      <w:spacing w:before="180"/>
      <w:jc w:val="left"/>
      <w:outlineLvl w:val="4"/>
    </w:pPr>
    <w:rPr>
      <w:b/>
      <w:bCs/>
      <w:i/>
      <w:iCs/>
      <w:szCs w:val="26"/>
    </w:rPr>
  </w:style>
  <w:style w:type="paragraph" w:styleId="Heading8">
    <w:name w:val="heading 8"/>
    <w:basedOn w:val="Normal"/>
    <w:next w:val="Normal"/>
    <w:qFormat/>
    <w:rsid w:val="00553276"/>
    <w:pPr>
      <w:keepNext/>
      <w:widowControl w:val="0"/>
      <w:tabs>
        <w:tab w:val="left" w:pos="481"/>
      </w:tabs>
      <w:spacing w:line="549" w:lineRule="exact"/>
      <w:jc w:val="center"/>
      <w:outlineLvl w:val="7"/>
    </w:pPr>
    <w:rPr>
      <w:rFonts w:cs="Times New Roman"/>
      <w:b/>
      <w:color w:val="auto"/>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3276"/>
    <w:pPr>
      <w:spacing w:before="100" w:beforeAutospacing="1" w:after="100" w:afterAutospacing="1"/>
      <w:jc w:val="left"/>
    </w:pPr>
    <w:rPr>
      <w:rFonts w:ascii="Times New Roman" w:hAnsi="Times New Roman" w:cs="Times New Roman"/>
      <w:color w:val="auto"/>
      <w:lang w:eastAsia="en-GB"/>
    </w:rPr>
  </w:style>
  <w:style w:type="paragraph" w:styleId="Header">
    <w:name w:val="header"/>
    <w:basedOn w:val="Normal"/>
    <w:rsid w:val="00553276"/>
    <w:pPr>
      <w:tabs>
        <w:tab w:val="center" w:pos="4153"/>
        <w:tab w:val="right" w:pos="8306"/>
      </w:tabs>
    </w:pPr>
  </w:style>
  <w:style w:type="paragraph" w:styleId="Footer">
    <w:name w:val="footer"/>
    <w:aliases w:val="MPS policy Footer"/>
    <w:basedOn w:val="Normal"/>
    <w:autoRedefine/>
    <w:rsid w:val="00C57A6B"/>
    <w:pPr>
      <w:tabs>
        <w:tab w:val="center" w:pos="4560"/>
        <w:tab w:val="right" w:pos="9000"/>
      </w:tabs>
    </w:pPr>
    <w:rPr>
      <w:sz w:val="16"/>
    </w:rPr>
  </w:style>
  <w:style w:type="paragraph" w:styleId="BodyText">
    <w:name w:val="Body Text"/>
    <w:basedOn w:val="Normal"/>
    <w:rsid w:val="00553276"/>
    <w:pPr>
      <w:spacing w:after="120"/>
    </w:pPr>
  </w:style>
  <w:style w:type="paragraph" w:customStyle="1" w:styleId="Pointheader">
    <w:name w:val="Point header"/>
    <w:basedOn w:val="Normal"/>
    <w:rsid w:val="00432456"/>
    <w:pPr>
      <w:numPr>
        <w:numId w:val="2"/>
      </w:numPr>
    </w:pPr>
    <w:rPr>
      <w:b/>
    </w:rPr>
  </w:style>
  <w:style w:type="paragraph" w:customStyle="1" w:styleId="Pointparagraph">
    <w:name w:val="Point paragraph"/>
    <w:basedOn w:val="Normal"/>
    <w:autoRedefine/>
    <w:rsid w:val="00432456"/>
    <w:pPr>
      <w:keepLines/>
      <w:numPr>
        <w:ilvl w:val="1"/>
        <w:numId w:val="2"/>
      </w:numPr>
    </w:pPr>
    <w:rPr>
      <w:lang w:eastAsia="en-GB"/>
    </w:rPr>
  </w:style>
  <w:style w:type="paragraph" w:customStyle="1" w:styleId="CoverTitle">
    <w:name w:val="Cover Title"/>
    <w:basedOn w:val="Normal"/>
    <w:autoRedefine/>
    <w:rsid w:val="00553276"/>
    <w:pPr>
      <w:jc w:val="center"/>
    </w:pPr>
    <w:rPr>
      <w:b/>
      <w:bCs/>
      <w:sz w:val="56"/>
    </w:rPr>
  </w:style>
  <w:style w:type="paragraph" w:customStyle="1" w:styleId="Reviewtableheadings">
    <w:name w:val="Review table headings"/>
    <w:basedOn w:val="Normal"/>
    <w:rsid w:val="00553276"/>
    <w:pPr>
      <w:jc w:val="center"/>
    </w:pPr>
    <w:rPr>
      <w:rFonts w:cs="Times New Roman"/>
      <w:szCs w:val="20"/>
    </w:rPr>
  </w:style>
  <w:style w:type="table" w:styleId="TableGrid">
    <w:name w:val="Table Grid"/>
    <w:basedOn w:val="TableNormal"/>
    <w:rsid w:val="005532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6point">
    <w:name w:val="Heading 36 point"/>
    <w:basedOn w:val="Normal"/>
    <w:qFormat/>
    <w:rsid w:val="00F228F0"/>
    <w:pPr>
      <w:pBdr>
        <w:top w:val="triple" w:sz="4" w:space="1" w:color="auto"/>
        <w:left w:val="triple" w:sz="4" w:space="4" w:color="auto"/>
        <w:bottom w:val="triple" w:sz="4" w:space="1" w:color="auto"/>
        <w:right w:val="triple" w:sz="4" w:space="4" w:color="auto"/>
      </w:pBdr>
      <w:shd w:val="pct20" w:color="auto" w:fill="FFFFFF"/>
      <w:jc w:val="center"/>
    </w:pPr>
    <w:rPr>
      <w:rFonts w:cs="Times New Roman"/>
      <w:b/>
      <w:bCs/>
      <w:sz w:val="72"/>
      <w:szCs w:val="20"/>
    </w:rPr>
  </w:style>
  <w:style w:type="paragraph" w:customStyle="1" w:styleId="ReviewTableBold">
    <w:name w:val="ReviewTableBold"/>
    <w:basedOn w:val="Normal"/>
    <w:qFormat/>
    <w:rsid w:val="0052422E"/>
    <w:pPr>
      <w:jc w:val="center"/>
    </w:pPr>
    <w:rPr>
      <w:rFonts w:cs="Times New Roman"/>
      <w:b/>
      <w:bCs/>
      <w:kern w:val="28"/>
      <w:szCs w:val="20"/>
    </w:rPr>
  </w:style>
  <w:style w:type="paragraph" w:customStyle="1" w:styleId="ReviewTableItal">
    <w:name w:val="ReviewTableItal"/>
    <w:basedOn w:val="Normal"/>
    <w:rsid w:val="0052422E"/>
    <w:pPr>
      <w:jc w:val="center"/>
    </w:pPr>
    <w:rPr>
      <w:i/>
      <w:kern w:val="28"/>
    </w:rPr>
  </w:style>
  <w:style w:type="paragraph" w:styleId="BalloonText">
    <w:name w:val="Balloon Text"/>
    <w:basedOn w:val="Normal"/>
    <w:link w:val="BalloonTextChar"/>
    <w:rsid w:val="00CC507C"/>
    <w:pPr>
      <w:spacing w:before="0" w:after="0"/>
    </w:pPr>
    <w:rPr>
      <w:rFonts w:ascii="Tahoma" w:hAnsi="Tahoma" w:cs="Tahoma"/>
      <w:sz w:val="16"/>
      <w:szCs w:val="16"/>
    </w:rPr>
  </w:style>
  <w:style w:type="character" w:customStyle="1" w:styleId="BalloonTextChar">
    <w:name w:val="Balloon Text Char"/>
    <w:basedOn w:val="DefaultParagraphFont"/>
    <w:link w:val="BalloonText"/>
    <w:rsid w:val="00CC507C"/>
    <w:rPr>
      <w:rFonts w:ascii="Tahoma" w:hAnsi="Tahoma" w:cs="Tahoma"/>
      <w:color w:val="000000"/>
      <w:sz w:val="16"/>
      <w:szCs w:val="16"/>
      <w:lang w:eastAsia="en-US"/>
    </w:rPr>
  </w:style>
  <w:style w:type="numbering" w:customStyle="1" w:styleId="MPSPolLIst2a">
    <w:name w:val="MPSPolLIst2a"/>
    <w:uiPriority w:val="99"/>
    <w:rsid w:val="00BB68C3"/>
    <w:pPr>
      <w:numPr>
        <w:numId w:val="13"/>
      </w:numPr>
    </w:pPr>
  </w:style>
  <w:style w:type="paragraph" w:customStyle="1" w:styleId="MPSPolList2aLev1">
    <w:name w:val="MPSPolList2aLev1"/>
    <w:basedOn w:val="Normal"/>
    <w:qFormat/>
    <w:rsid w:val="00BB68C3"/>
    <w:pPr>
      <w:keepNext/>
      <w:widowControl w:val="0"/>
      <w:numPr>
        <w:numId w:val="20"/>
      </w:numPr>
    </w:pPr>
    <w:rPr>
      <w:b/>
    </w:rPr>
  </w:style>
  <w:style w:type="paragraph" w:customStyle="1" w:styleId="MPSPolList2aLev2">
    <w:name w:val="MPSPolList2aLev2"/>
    <w:basedOn w:val="Normal"/>
    <w:qFormat/>
    <w:rsid w:val="00BB68C3"/>
    <w:pPr>
      <w:widowControl w:val="0"/>
      <w:numPr>
        <w:ilvl w:val="1"/>
        <w:numId w:val="20"/>
      </w:numPr>
    </w:pPr>
  </w:style>
  <w:style w:type="paragraph" w:customStyle="1" w:styleId="MPSPolLIst2aLev3">
    <w:name w:val="MPSPolLIst2aLev3"/>
    <w:basedOn w:val="Normal"/>
    <w:qFormat/>
    <w:rsid w:val="00BB68C3"/>
    <w:pPr>
      <w:widowControl w:val="0"/>
      <w:numPr>
        <w:ilvl w:val="2"/>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017">
      <w:marLeft w:val="0"/>
      <w:marRight w:val="0"/>
      <w:marTop w:val="0"/>
      <w:marBottom w:val="0"/>
      <w:divBdr>
        <w:top w:val="none" w:sz="0" w:space="0" w:color="auto"/>
        <w:left w:val="none" w:sz="0" w:space="0" w:color="auto"/>
        <w:bottom w:val="none" w:sz="0" w:space="0" w:color="auto"/>
        <w:right w:val="none" w:sz="0" w:space="0" w:color="auto"/>
      </w:divBdr>
    </w:div>
    <w:div w:id="1206943488">
      <w:marLeft w:val="0"/>
      <w:marRight w:val="0"/>
      <w:marTop w:val="0"/>
      <w:marBottom w:val="0"/>
      <w:divBdr>
        <w:top w:val="none" w:sz="0" w:space="0" w:color="auto"/>
        <w:left w:val="none" w:sz="0" w:space="0" w:color="auto"/>
        <w:bottom w:val="none" w:sz="0" w:space="0" w:color="auto"/>
        <w:right w:val="none" w:sz="0" w:space="0" w:color="auto"/>
      </w:divBdr>
    </w:div>
    <w:div w:id="1287853444">
      <w:marLeft w:val="0"/>
      <w:marRight w:val="0"/>
      <w:marTop w:val="0"/>
      <w:marBottom w:val="0"/>
      <w:divBdr>
        <w:top w:val="none" w:sz="0" w:space="0" w:color="auto"/>
        <w:left w:val="none" w:sz="0" w:space="0" w:color="auto"/>
        <w:bottom w:val="none" w:sz="0" w:space="0" w:color="auto"/>
        <w:right w:val="none" w:sz="0" w:space="0" w:color="auto"/>
      </w:divBdr>
    </w:div>
    <w:div w:id="1452358615">
      <w:marLeft w:val="0"/>
      <w:marRight w:val="0"/>
      <w:marTop w:val="0"/>
      <w:marBottom w:val="0"/>
      <w:divBdr>
        <w:top w:val="none" w:sz="0" w:space="0" w:color="auto"/>
        <w:left w:val="none" w:sz="0" w:space="0" w:color="auto"/>
        <w:bottom w:val="none" w:sz="0" w:space="0" w:color="auto"/>
        <w:right w:val="none" w:sz="0" w:space="0" w:color="auto"/>
      </w:divBdr>
    </w:div>
    <w:div w:id="1671058770">
      <w:bodyDiv w:val="1"/>
      <w:marLeft w:val="0"/>
      <w:marRight w:val="0"/>
      <w:marTop w:val="0"/>
      <w:marBottom w:val="0"/>
      <w:divBdr>
        <w:top w:val="none" w:sz="0" w:space="0" w:color="auto"/>
        <w:left w:val="none" w:sz="0" w:space="0" w:color="auto"/>
        <w:bottom w:val="none" w:sz="0" w:space="0" w:color="auto"/>
        <w:right w:val="none" w:sz="0" w:space="0" w:color="auto"/>
      </w:divBdr>
    </w:div>
    <w:div w:id="1812284502">
      <w:marLeft w:val="0"/>
      <w:marRight w:val="0"/>
      <w:marTop w:val="0"/>
      <w:marBottom w:val="0"/>
      <w:divBdr>
        <w:top w:val="none" w:sz="0" w:space="0" w:color="auto"/>
        <w:left w:val="none" w:sz="0" w:space="0" w:color="auto"/>
        <w:bottom w:val="none" w:sz="0" w:space="0" w:color="auto"/>
        <w:right w:val="none" w:sz="0" w:space="0" w:color="auto"/>
      </w:divBdr>
    </w:div>
    <w:div w:id="2008440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20Administrator\Documents\Mugginton%20School\Policies\2011-12%20Policies\MPSDraftPoliciesNov11\MPS%20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MPS policies</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Mugginton CE Primary School</vt:lpstr>
    </vt:vector>
  </TitlesOfParts>
  <Company>WIT Ltd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Mugginton CE Primary School</dc:title>
  <dc:creator>Don Walton</dc:creator>
  <cp:lastModifiedBy>Joseph Green</cp:lastModifiedBy>
  <cp:revision>2</cp:revision>
  <cp:lastPrinted>2019-10-26T12:50:00Z</cp:lastPrinted>
  <dcterms:created xsi:type="dcterms:W3CDTF">2023-07-19T08:11:00Z</dcterms:created>
  <dcterms:modified xsi:type="dcterms:W3CDTF">2023-07-19T08:11:00Z</dcterms:modified>
</cp:coreProperties>
</file>